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3EA0E2">
      <w:pPr>
        <w:pStyle w:val="2"/>
        <w:keepNext w:val="0"/>
        <w:keepLines w:val="0"/>
        <w:widowControl/>
        <w:suppressLineNumbers w:val="0"/>
        <w:jc w:val="center"/>
      </w:pPr>
      <w:bookmarkStart w:id="0" w:name="_GoBack"/>
      <w:r>
        <w:rPr>
          <w:b/>
          <w:bCs/>
        </w:rPr>
        <w:t>公司通过普通程序注销登记提交材料规范</w:t>
      </w:r>
    </w:p>
    <w:p w14:paraId="1C17A025">
      <w:pPr>
        <w:pStyle w:val="3"/>
        <w:keepNext w:val="0"/>
        <w:keepLines w:val="0"/>
        <w:widowControl/>
        <w:suppressLineNumbers w:val="0"/>
        <w:spacing w:before="75" w:beforeAutospacing="0" w:after="75" w:afterAutospacing="0"/>
        <w:ind w:left="0" w:right="0" w:firstLine="480"/>
      </w:pPr>
      <w:r>
        <w:t>1.《企业注销登记申请书（普通程序）》。</w:t>
      </w:r>
    </w:p>
    <w:p w14:paraId="2955792D">
      <w:pPr>
        <w:pStyle w:val="3"/>
        <w:keepNext w:val="0"/>
        <w:keepLines w:val="0"/>
        <w:widowControl/>
        <w:suppressLineNumbers w:val="0"/>
        <w:spacing w:before="75" w:beforeAutospacing="0" w:after="75" w:afterAutospacing="0"/>
        <w:ind w:left="0" w:right="0" w:firstLine="480"/>
      </w:pPr>
      <w:r>
        <w:t>2.公司依照《公司法》第二百二十九条解散的相关文件。</w:t>
      </w:r>
    </w:p>
    <w:p w14:paraId="51DE345E">
      <w:pPr>
        <w:pStyle w:val="3"/>
        <w:keepNext w:val="0"/>
        <w:keepLines w:val="0"/>
        <w:widowControl/>
        <w:suppressLineNumbers w:val="0"/>
        <w:spacing w:before="75" w:beforeAutospacing="0" w:after="75" w:afterAutospacing="0"/>
        <w:ind w:left="0" w:right="0" w:firstLine="480"/>
      </w:pPr>
      <w:r>
        <w:t>（1）根据《公司法》第二百二十九条第一款第（一）项规定，因公司章程规定的营业期限届满或公司章程规定的其他解散事由出现解散的，在《企业注销登记申请书（普通程序）》中注明公司章程规定的营业期限或说明公司已满足章程规定的其他解散事由的条件。</w:t>
      </w:r>
    </w:p>
    <w:p w14:paraId="2794C9CA">
      <w:pPr>
        <w:pStyle w:val="3"/>
        <w:keepNext w:val="0"/>
        <w:keepLines w:val="0"/>
        <w:widowControl/>
        <w:suppressLineNumbers w:val="0"/>
        <w:spacing w:before="75" w:beforeAutospacing="0" w:after="75" w:afterAutospacing="0"/>
        <w:ind w:left="0" w:right="0" w:firstLine="480"/>
      </w:pPr>
      <w:r>
        <w:t>（2）根据《公司法》第二百二十九条第一款第（二）（三）项规定，因股东会决议解散，或因公司合并或分立需要解散的，提交公司依法作出的解散或合并分立的决议或决定等文件。其中：</w:t>
      </w:r>
    </w:p>
    <w:p w14:paraId="2C660428">
      <w:pPr>
        <w:pStyle w:val="3"/>
        <w:keepNext w:val="0"/>
        <w:keepLines w:val="0"/>
        <w:widowControl/>
        <w:suppressLineNumbers w:val="0"/>
        <w:spacing w:before="75" w:beforeAutospacing="0" w:after="75" w:afterAutospacing="0"/>
        <w:ind w:left="0" w:right="0" w:firstLine="480"/>
      </w:pPr>
      <w:r>
        <w:t>①有限责任公司提交由代表三分之二以上表决权的股东签署的股东会决议，或全体股东以书面形式一致表示同意的决定文件（由全体股东在决定文件上签名或盖章）；只有一个股东的有限责任公司提交股东签署的书面决定。</w:t>
      </w:r>
    </w:p>
    <w:p w14:paraId="1C8FBE3F">
      <w:pPr>
        <w:pStyle w:val="3"/>
        <w:keepNext w:val="0"/>
        <w:keepLines w:val="0"/>
        <w:widowControl/>
        <w:suppressLineNumbers w:val="0"/>
        <w:spacing w:before="75" w:beforeAutospacing="0" w:after="75" w:afterAutospacing="0"/>
        <w:ind w:left="0" w:right="0" w:firstLine="480"/>
      </w:pPr>
      <w:r>
        <w:t>②股份有限公司提交由会议主持人及出席会议的董事签署的股东会会议记录；只有一个股东的股份有限公司提交股东签署的书面决定、公司股东名册。</w:t>
      </w:r>
    </w:p>
    <w:p w14:paraId="3AD27683">
      <w:pPr>
        <w:pStyle w:val="3"/>
        <w:keepNext w:val="0"/>
        <w:keepLines w:val="0"/>
        <w:widowControl/>
        <w:suppressLineNumbers w:val="0"/>
        <w:spacing w:before="75" w:beforeAutospacing="0" w:after="75" w:afterAutospacing="0"/>
        <w:ind w:left="0" w:right="0" w:firstLine="480"/>
      </w:pPr>
      <w:r>
        <w:t>③国有独资公司提交国务院、地方人民政府或代表本级人民政府履行出资人职责的机构、部门的批准文件复印件。</w:t>
      </w:r>
    </w:p>
    <w:p w14:paraId="6B159C95">
      <w:pPr>
        <w:pStyle w:val="3"/>
        <w:keepNext w:val="0"/>
        <w:keepLines w:val="0"/>
        <w:widowControl/>
        <w:suppressLineNumbers w:val="0"/>
        <w:spacing w:before="75" w:beforeAutospacing="0" w:after="75" w:afterAutospacing="0"/>
        <w:ind w:left="0" w:right="0" w:firstLine="480"/>
      </w:pPr>
      <w:r>
        <w:t>（3）根据《公司法》第二百二十九条第一款第（四）项规定，依法被责令关闭、吊销营业执照或被撤销的，提交行政机关责令关闭、公司依法被吊销营业执照或被撤销的文件。</w:t>
      </w:r>
    </w:p>
    <w:p w14:paraId="0102688D">
      <w:pPr>
        <w:pStyle w:val="3"/>
        <w:keepNext w:val="0"/>
        <w:keepLines w:val="0"/>
        <w:widowControl/>
        <w:suppressLineNumbers w:val="0"/>
        <w:spacing w:before="75" w:beforeAutospacing="0" w:after="75" w:afterAutospacing="0"/>
        <w:ind w:left="0" w:right="0" w:firstLine="480"/>
      </w:pPr>
      <w:r>
        <w:t>（4）根据《公司法》第二百二十九条第一款第（五）项规定，由人民法院予以解散的，提交载明人民法院裁判解散公司的文书。</w:t>
      </w:r>
    </w:p>
    <w:p w14:paraId="1F120E91">
      <w:pPr>
        <w:pStyle w:val="3"/>
        <w:keepNext w:val="0"/>
        <w:keepLines w:val="0"/>
        <w:widowControl/>
        <w:suppressLineNumbers w:val="0"/>
        <w:spacing w:before="75" w:beforeAutospacing="0" w:after="75" w:afterAutospacing="0"/>
        <w:ind w:left="0" w:right="0" w:firstLine="480"/>
      </w:pPr>
      <w:r>
        <w:t>3.清算报告（须经股东会或人民法院确认）。其中：</w:t>
      </w:r>
    </w:p>
    <w:p w14:paraId="0EA8257A">
      <w:pPr>
        <w:pStyle w:val="3"/>
        <w:keepNext w:val="0"/>
        <w:keepLines w:val="0"/>
        <w:widowControl/>
        <w:suppressLineNumbers w:val="0"/>
        <w:spacing w:before="75" w:beforeAutospacing="0" w:after="75" w:afterAutospacing="0"/>
        <w:ind w:left="0" w:right="0" w:firstLine="480"/>
      </w:pPr>
      <w:r>
        <w:t>(1)有限责任公司还应当提交确认清算报告的股东会决议等证明文件。</w:t>
      </w:r>
    </w:p>
    <w:p w14:paraId="12FE624A">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(2)股份有限公司还应当提交由会议主持人及出席会议的董事签名确认的股东会会议记录；只有一个股东的股份有限公司提交股东签署的书面决定、公司股东名册。</w:t>
      </w:r>
    </w:p>
    <w:p w14:paraId="117EC35D">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(3)国有独资公司的清算报告由国务院、地方人民政府或代表本级人民政府履行出资人职责的机构、部门签署确认。</w:t>
      </w:r>
    </w:p>
    <w:p w14:paraId="0152E006">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4.清算组发布的债权人公告（公告期45日）。清算组通过国家企业信用信息公示系统向社会发布债权人公告的，无需提交公告材料。清算组仅通过报纸发布债权人公告的，需提交依法刊登公告的报纸样张。</w:t>
      </w:r>
    </w:p>
    <w:p w14:paraId="5A271C85">
      <w:pPr>
        <w:pStyle w:val="3"/>
        <w:keepNext w:val="0"/>
        <w:keepLines w:val="0"/>
        <w:widowControl/>
        <w:suppressLineNumbers w:val="0"/>
        <w:spacing w:before="75" w:beforeAutospacing="0" w:after="75" w:afterAutospacing="0"/>
        <w:ind w:left="0" w:right="0" w:firstLine="480"/>
      </w:pPr>
      <w:r>
        <w:t>5.清税证明材料。登记机关和税务部门已共享清税信息的，无需提交纸质清税证明材料。</w:t>
      </w:r>
    </w:p>
    <w:p w14:paraId="471071C5">
      <w:pPr>
        <w:pStyle w:val="3"/>
        <w:keepNext w:val="0"/>
        <w:keepLines w:val="0"/>
        <w:widowControl/>
        <w:suppressLineNumbers w:val="0"/>
        <w:spacing w:before="75" w:beforeAutospacing="0" w:after="75" w:afterAutospacing="0"/>
        <w:ind w:left="0" w:right="0" w:firstLine="480"/>
      </w:pPr>
      <w:r>
        <w:t>6.提交申请材料的人员（经办人）的自然人身份证明复印件。</w:t>
      </w:r>
    </w:p>
    <w:p w14:paraId="15227A23">
      <w:pPr>
        <w:pStyle w:val="3"/>
        <w:keepNext w:val="0"/>
        <w:keepLines w:val="0"/>
        <w:widowControl/>
        <w:suppressLineNumbers w:val="0"/>
        <w:spacing w:before="75" w:beforeAutospacing="0" w:after="75" w:afterAutospacing="0"/>
        <w:ind w:left="0" w:right="0" w:firstLine="480"/>
      </w:pPr>
      <w:r>
        <w:t>7.法律、行政法规和国务院决定规定注销公司必须报经批准的，提交有关批准文件的复印件。</w:t>
      </w:r>
    </w:p>
    <w:p w14:paraId="47C170F2">
      <w:pPr>
        <w:pStyle w:val="3"/>
        <w:keepNext w:val="0"/>
        <w:keepLines w:val="0"/>
        <w:widowControl/>
        <w:suppressLineNumbers w:val="0"/>
        <w:spacing w:before="75" w:beforeAutospacing="0" w:after="75" w:afterAutospacing="0"/>
        <w:ind w:left="0" w:right="0"/>
      </w:pPr>
      <w:r>
        <w:t> </w:t>
      </w:r>
    </w:p>
    <w:p w14:paraId="0C9B9C93">
      <w:pPr>
        <w:pStyle w:val="3"/>
        <w:keepNext w:val="0"/>
        <w:keepLines w:val="0"/>
        <w:widowControl/>
        <w:suppressLineNumbers w:val="0"/>
        <w:spacing w:before="75" w:beforeAutospacing="0" w:after="75" w:afterAutospacing="0"/>
        <w:ind w:left="0" w:right="0"/>
      </w:pPr>
      <w:r>
        <w:t>注：1.依照《公司法》《外商投资法》《市场主体登记管理条例》设立的公司，申请普通程序注销登记适用本规范。</w:t>
      </w:r>
    </w:p>
    <w:p w14:paraId="6932B8A8">
      <w:pPr>
        <w:pStyle w:val="3"/>
        <w:keepNext w:val="0"/>
        <w:keepLines w:val="0"/>
        <w:widowControl/>
        <w:suppressLineNumbers w:val="0"/>
        <w:spacing w:before="75" w:beforeAutospacing="0" w:after="75" w:afterAutospacing="0"/>
        <w:ind w:left="0" w:right="0"/>
      </w:pPr>
      <w:r>
        <w:t>2.因合并、分立而解散的公司办理注销登记的，提交材料规范参照“【11】因公司合并（分立）申请设立、变更或注销登记提交材料规范”。</w:t>
      </w:r>
    </w:p>
    <w:p w14:paraId="73ECE567">
      <w:pPr>
        <w:pStyle w:val="3"/>
        <w:keepNext w:val="0"/>
        <w:keepLines w:val="0"/>
        <w:widowControl/>
        <w:suppressLineNumbers w:val="0"/>
        <w:spacing w:before="75" w:beforeAutospacing="0" w:after="75" w:afterAutospacing="0"/>
        <w:ind w:left="0" w:right="0"/>
      </w:pPr>
      <w:r>
        <w:t>3.通过普通程序注销公司登记，公司应当通过国家企业信用信息公示系统予以公告，公告期不少于45日。</w:t>
      </w:r>
    </w:p>
    <w:p w14:paraId="7121F57C">
      <w:pPr>
        <w:pStyle w:val="3"/>
        <w:keepNext w:val="0"/>
        <w:keepLines w:val="0"/>
        <w:widowControl/>
        <w:suppressLineNumbers w:val="0"/>
        <w:spacing w:before="75" w:beforeAutospacing="0" w:after="75" w:afterAutospacing="0"/>
        <w:ind w:left="0" w:right="0"/>
      </w:pPr>
      <w:r>
        <w:t>4.已领取纸质版营业执照的缴回营业执照正、副本。</w:t>
      </w:r>
    </w:p>
    <w:p w14:paraId="5DC06F9C">
      <w:pPr>
        <w:pStyle w:val="3"/>
        <w:keepNext w:val="0"/>
        <w:keepLines w:val="0"/>
        <w:widowControl/>
        <w:suppressLineNumbers w:val="0"/>
        <w:spacing w:before="75" w:beforeAutospacing="0" w:after="75" w:afterAutospacing="0"/>
        <w:ind w:left="0" w:right="0"/>
      </w:pPr>
    </w:p>
    <w:p w14:paraId="6714DFC1">
      <w:pPr>
        <w:pStyle w:val="3"/>
        <w:keepNext w:val="0"/>
        <w:keepLines w:val="0"/>
        <w:widowControl/>
        <w:suppressLineNumbers w:val="0"/>
        <w:spacing w:before="75" w:beforeAutospacing="0" w:after="75" w:afterAutospacing="0"/>
        <w:ind w:left="0" w:right="0"/>
      </w:pPr>
    </w:p>
    <w:p w14:paraId="424321F1">
      <w:pPr>
        <w:pStyle w:val="2"/>
        <w:keepNext w:val="0"/>
        <w:keepLines w:val="0"/>
        <w:widowControl/>
        <w:suppressLineNumbers w:val="0"/>
        <w:jc w:val="center"/>
      </w:pPr>
      <w:r>
        <w:rPr>
          <w:b/>
          <w:bCs/>
        </w:rPr>
        <w:t>公司通过简易程序注销登记提交材料规范</w:t>
      </w:r>
    </w:p>
    <w:p w14:paraId="70C01C7F">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1.《企业注销登记申请书（简易程序）》。</w:t>
      </w:r>
    </w:p>
    <w:p w14:paraId="7FF03CB0">
      <w:pPr>
        <w:pStyle w:val="3"/>
        <w:keepNext w:val="0"/>
        <w:keepLines w:val="0"/>
        <w:widowControl/>
        <w:suppressLineNumbers w:val="0"/>
        <w:spacing w:before="75" w:beforeAutospacing="0" w:after="75" w:afterAutospacing="0"/>
        <w:ind w:left="0" w:right="0" w:firstLine="480"/>
      </w:pPr>
      <w:r>
        <w:t>2.全体投资人签署的经国家企业信用信息公示系统公告不少于20日的《简易注销全体投资人承诺书》。</w:t>
      </w:r>
    </w:p>
    <w:p w14:paraId="4F853830">
      <w:pPr>
        <w:pStyle w:val="3"/>
        <w:keepNext w:val="0"/>
        <w:keepLines w:val="0"/>
        <w:widowControl/>
        <w:suppressLineNumbers w:val="0"/>
        <w:spacing w:before="75" w:beforeAutospacing="0" w:after="75" w:afterAutospacing="0"/>
        <w:ind w:left="0" w:right="0" w:firstLine="480"/>
      </w:pPr>
      <w:r>
        <w:t>3.提交申请材料的人员（经办人）的自然人身份证明复印件。</w:t>
      </w:r>
    </w:p>
    <w:p w14:paraId="43475C28">
      <w:pPr>
        <w:pStyle w:val="3"/>
        <w:keepNext w:val="0"/>
        <w:keepLines w:val="0"/>
        <w:widowControl/>
        <w:suppressLineNumbers w:val="0"/>
        <w:spacing w:before="75" w:beforeAutospacing="0" w:after="75" w:afterAutospacing="0"/>
        <w:ind w:left="0" w:right="0" w:firstLine="480"/>
      </w:pPr>
      <w:r>
        <w:t>4.非上市股份有限公司申请简易注销的，还应当提交公司股东名册。</w:t>
      </w:r>
    </w:p>
    <w:p w14:paraId="50E852C3">
      <w:pPr>
        <w:pStyle w:val="3"/>
        <w:keepNext w:val="0"/>
        <w:keepLines w:val="0"/>
        <w:widowControl/>
        <w:suppressLineNumbers w:val="0"/>
        <w:spacing w:before="75" w:beforeAutospacing="0" w:after="75" w:afterAutospacing="0"/>
        <w:ind w:left="0" w:right="0"/>
      </w:pPr>
      <w:r>
        <w:t> </w:t>
      </w:r>
    </w:p>
    <w:p w14:paraId="45ED0989">
      <w:pPr>
        <w:pStyle w:val="3"/>
        <w:keepNext w:val="0"/>
        <w:keepLines w:val="0"/>
        <w:widowControl/>
        <w:suppressLineNumbers w:val="0"/>
        <w:spacing w:before="75" w:beforeAutospacing="0" w:after="75" w:afterAutospacing="0"/>
        <w:ind w:left="0" w:right="0"/>
      </w:pPr>
      <w:r>
        <w:t>注：1.依照《公司法》《外商投资法》《市场主体登记管理条例》设立的公司，申请简易程序注销登记适用本规范。</w:t>
      </w:r>
    </w:p>
    <w:p w14:paraId="1D2A9C6C">
      <w:pPr>
        <w:pStyle w:val="3"/>
        <w:keepNext w:val="0"/>
        <w:keepLines w:val="0"/>
        <w:widowControl/>
        <w:suppressLineNumbers w:val="0"/>
        <w:spacing w:before="75" w:beforeAutospacing="0" w:after="75" w:afterAutospacing="0"/>
        <w:ind w:left="0" w:right="0"/>
      </w:pPr>
      <w:r>
        <w:t>2.公司未发生债权债务或已将债权债务清偿完结，未发生或已结清清偿费用、职工工资、社会保险费用、法定补偿金、应缴纳税款（滞纳金、罚款），并由全体投资人书面承诺对上述情况的真实性承担法律责任的，可以按照简易程序办理注销登记。</w:t>
      </w:r>
    </w:p>
    <w:p w14:paraId="41B75AF2">
      <w:pPr>
        <w:pStyle w:val="3"/>
        <w:keepNext w:val="0"/>
        <w:keepLines w:val="0"/>
        <w:widowControl/>
        <w:suppressLineNumbers w:val="0"/>
        <w:spacing w:before="75" w:beforeAutospacing="0" w:after="75" w:afterAutospacing="0"/>
        <w:ind w:left="0" w:right="0"/>
      </w:pPr>
      <w:r>
        <w:t>3.公司注销依法须经批准的，或被吊销营业执照、责令关闭、撤销，或被列入经营异常名录的，或属于《市场主体登记管理条例实施细则》第四十八条所列情形的，不适用简易注销程序。</w:t>
      </w:r>
    </w:p>
    <w:p w14:paraId="46AD8BC7">
      <w:pPr>
        <w:pStyle w:val="3"/>
        <w:keepNext w:val="0"/>
        <w:keepLines w:val="0"/>
        <w:widowControl/>
        <w:suppressLineNumbers w:val="0"/>
        <w:spacing w:before="75" w:beforeAutospacing="0" w:after="75" w:afterAutospacing="0"/>
        <w:ind w:left="0" w:right="0"/>
      </w:pPr>
      <w:r>
        <w:t>4.通过简易程序注销公司登记，公司应当通过国家企业信用信息公示系统予以公告，公告期限不少于20日。公告期限届满后，未有异议的，公司可以在20日内向公司登记机关申请注销公司登记。</w:t>
      </w:r>
    </w:p>
    <w:p w14:paraId="0BF5649B">
      <w:pPr>
        <w:pStyle w:val="3"/>
        <w:keepNext w:val="0"/>
        <w:keepLines w:val="0"/>
        <w:widowControl/>
        <w:suppressLineNumbers w:val="0"/>
        <w:spacing w:before="75" w:beforeAutospacing="0" w:after="75" w:afterAutospacing="0"/>
        <w:ind w:left="0" w:right="0"/>
      </w:pPr>
      <w:r>
        <w:t>5.公司通过简易程序注销公司登记，股东对未产生债务，或已清偿全部债务内容承诺不实的，对注销登记前的债务承担连带责任。</w:t>
      </w:r>
    </w:p>
    <w:p w14:paraId="58180D3B">
      <w:pPr>
        <w:pStyle w:val="3"/>
        <w:keepNext w:val="0"/>
        <w:keepLines w:val="0"/>
        <w:widowControl/>
        <w:suppressLineNumbers w:val="0"/>
        <w:spacing w:before="75" w:beforeAutospacing="0" w:after="75" w:afterAutospacing="0"/>
        <w:ind w:left="0" w:right="0"/>
      </w:pPr>
      <w:r>
        <w:t>6.已领取纸质版营业执照的缴回营业执照正、副本。</w:t>
      </w:r>
    </w:p>
    <w:p w14:paraId="634A84AB">
      <w:pPr>
        <w:pStyle w:val="3"/>
        <w:keepNext w:val="0"/>
        <w:keepLines w:val="0"/>
        <w:widowControl/>
        <w:suppressLineNumbers w:val="0"/>
        <w:spacing w:before="75" w:beforeAutospacing="0" w:after="75" w:afterAutospacing="0"/>
        <w:ind w:left="0" w:right="0"/>
      </w:pPr>
    </w:p>
    <w:p w14:paraId="2A3429C0">
      <w:pPr>
        <w:pStyle w:val="3"/>
        <w:keepNext w:val="0"/>
        <w:keepLines w:val="0"/>
        <w:widowControl/>
        <w:suppressLineNumbers w:val="0"/>
        <w:spacing w:before="75" w:beforeAutospacing="0" w:after="75" w:afterAutospacing="0"/>
        <w:ind w:left="0" w:right="0"/>
      </w:pPr>
    </w:p>
    <w:p w14:paraId="25324E3F">
      <w:pPr>
        <w:pStyle w:val="2"/>
        <w:keepNext w:val="0"/>
        <w:keepLines w:val="0"/>
        <w:widowControl/>
        <w:suppressLineNumbers w:val="0"/>
        <w:jc w:val="center"/>
      </w:pPr>
      <w:r>
        <w:rPr>
          <w:b/>
          <w:bCs/>
        </w:rPr>
        <w:t>分公司注销登记提交材料规范</w:t>
      </w:r>
    </w:p>
    <w:p w14:paraId="193C0437">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1.《分支机构登记（备案）申请书》。</w:t>
      </w:r>
    </w:p>
    <w:p w14:paraId="0D1DB92D">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2.清税证明材料。登记机关和税务部门已共享清税信息的，无需提交纸质清税证明材料。</w:t>
      </w:r>
    </w:p>
    <w:p w14:paraId="30354247">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3.分公司依法被责令关闭、吊销营业执照或被撤销的，提交行政机关责令关闭、分公司依法被吊销营业执照或被撤销的文件。</w:t>
      </w:r>
    </w:p>
    <w:p w14:paraId="0F84F792">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4.提交申请材料的人员（经办人）的自然人身份证明复印件。</w:t>
      </w:r>
    </w:p>
    <w:p w14:paraId="46AD8760">
      <w:pPr>
        <w:pStyle w:val="3"/>
        <w:keepNext w:val="0"/>
        <w:keepLines w:val="0"/>
        <w:widowControl/>
        <w:suppressLineNumbers w:val="0"/>
        <w:spacing w:before="75" w:beforeAutospacing="0" w:after="75" w:afterAutospacing="0"/>
        <w:ind w:left="0" w:right="0" w:firstLine="480"/>
      </w:pPr>
      <w:r>
        <w:t>5.公司经人民法院裁定宣告破产并终结破产程序，分公司办理注销登记的，提交以下材料：</w:t>
      </w:r>
    </w:p>
    <w:p w14:paraId="16A2286B">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（1）本规范第1、4项材料；</w:t>
      </w:r>
    </w:p>
    <w:p w14:paraId="27F237F5">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（2）人民法院宣告破产的裁定和终结破产程序的裁定。</w:t>
      </w:r>
    </w:p>
    <w:p w14:paraId="108938C2">
      <w:pPr>
        <w:pStyle w:val="3"/>
        <w:keepNext w:val="0"/>
        <w:keepLines w:val="0"/>
        <w:widowControl/>
        <w:suppressLineNumbers w:val="0"/>
        <w:spacing w:before="75" w:beforeAutospacing="0" w:after="75" w:afterAutospacing="0"/>
        <w:ind w:left="0" w:right="0" w:firstLine="480"/>
      </w:pPr>
      <w:r>
        <w:t>6.公司经人民法院裁定强制清算并终结强制清算程序，分公司办理注销登记的，提交以下材料：</w:t>
      </w:r>
    </w:p>
    <w:p w14:paraId="2D0F8C74">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（1）本规范第1、4项材料；</w:t>
      </w:r>
    </w:p>
    <w:p w14:paraId="4FCFF7E3">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（2）人民法院终结强制清算程序的裁定（包括以无法清算或无法全面清算为由作出的裁定等）。</w:t>
      </w:r>
    </w:p>
    <w:p w14:paraId="4B2F86AF">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7.人民法院指定的清算人、破产管理人申请注销登记的，还应当提交人民法院指定其为清算人、破产管理人的证明文件。</w:t>
      </w:r>
    </w:p>
    <w:p w14:paraId="794985BA">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8.法律、行政法规和国务院决定规定注销分公司必须报经批准的，提交有关批准文件的复印件。</w:t>
      </w:r>
    </w:p>
    <w:p w14:paraId="0869C648">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9.申请简易注销登记的，提交本规范第1、4项材料，以及经国家企业信用信息公示系统公告不少于20日的《简易注销全体投资人承诺书》。</w:t>
      </w:r>
    </w:p>
    <w:p w14:paraId="6482F063">
      <w:pPr>
        <w:pStyle w:val="3"/>
        <w:keepNext w:val="0"/>
        <w:keepLines w:val="0"/>
        <w:widowControl/>
        <w:suppressLineNumbers w:val="0"/>
        <w:spacing w:before="75" w:beforeAutospacing="0" w:after="75" w:afterAutospacing="0"/>
        <w:ind w:left="0" w:right="0"/>
      </w:pPr>
      <w:r>
        <w:t> </w:t>
      </w:r>
    </w:p>
    <w:p w14:paraId="61298670">
      <w:pPr>
        <w:pStyle w:val="3"/>
        <w:keepNext w:val="0"/>
        <w:keepLines w:val="0"/>
        <w:widowControl/>
        <w:suppressLineNumbers w:val="0"/>
        <w:spacing w:before="75" w:beforeAutospacing="0" w:after="75" w:afterAutospacing="0"/>
        <w:ind w:left="0" w:right="0"/>
      </w:pPr>
      <w:r>
        <w:t>注：1.依照《公司法》《外商投资法》《市场主体登记管理条例》设立的分公司，申请注销登记适用本规范。</w:t>
      </w:r>
    </w:p>
    <w:p w14:paraId="6F838554">
      <w:pPr>
        <w:pStyle w:val="3"/>
        <w:keepNext w:val="0"/>
        <w:keepLines w:val="0"/>
        <w:widowControl/>
        <w:suppressLineNumbers w:val="0"/>
        <w:spacing w:before="75" w:beforeAutospacing="0" w:after="75" w:afterAutospacing="0"/>
        <w:ind w:left="0" w:right="0"/>
      </w:pPr>
      <w:r>
        <w:t>2.通过普通程序注销登记和通过简易程序注销登记注意事项，分别参照“【4】公司通过普通程序注销登记提交材料规范”和“【5】公司通过简易程序注销登记提交材料规范”有关内容。</w:t>
      </w:r>
    </w:p>
    <w:p w14:paraId="230EB5D3">
      <w:pPr>
        <w:keepNext w:val="0"/>
        <w:keepLines w:val="0"/>
        <w:widowControl/>
        <w:suppressLineNumbers w:val="0"/>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3.已领取纸质版营业执照的缴回营业执照正、副本。</w:t>
      </w:r>
    </w:p>
    <w:p w14:paraId="05274147">
      <w:pPr>
        <w:keepNext w:val="0"/>
        <w:keepLines w:val="0"/>
        <w:widowControl/>
        <w:suppressLineNumbers w:val="0"/>
        <w:jc w:val="left"/>
        <w:rPr>
          <w:rFonts w:ascii="宋体" w:hAnsi="宋体" w:eastAsia="宋体" w:cs="宋体"/>
          <w:kern w:val="0"/>
          <w:sz w:val="24"/>
          <w:szCs w:val="24"/>
          <w:lang w:val="en-US" w:eastAsia="zh-CN" w:bidi="ar"/>
        </w:rPr>
      </w:pPr>
    </w:p>
    <w:p w14:paraId="197BE58F">
      <w:pPr>
        <w:keepNext w:val="0"/>
        <w:keepLines w:val="0"/>
        <w:widowControl/>
        <w:suppressLineNumbers w:val="0"/>
        <w:jc w:val="left"/>
        <w:rPr>
          <w:rFonts w:ascii="宋体" w:hAnsi="宋体" w:eastAsia="宋体" w:cs="宋体"/>
          <w:kern w:val="0"/>
          <w:sz w:val="24"/>
          <w:szCs w:val="24"/>
          <w:lang w:val="en-US" w:eastAsia="zh-CN" w:bidi="ar"/>
        </w:rPr>
      </w:pPr>
    </w:p>
    <w:p w14:paraId="24611C90">
      <w:pPr>
        <w:pStyle w:val="2"/>
        <w:keepNext w:val="0"/>
        <w:keepLines w:val="0"/>
        <w:widowControl/>
        <w:suppressLineNumbers w:val="0"/>
        <w:jc w:val="center"/>
      </w:pPr>
      <w:r>
        <w:rPr>
          <w:b/>
          <w:bCs/>
        </w:rPr>
        <w:t>非公司企业法人通过普通程序注销登记提交材料规范</w:t>
      </w:r>
    </w:p>
    <w:p w14:paraId="45FA96DD">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1.《企业注销登记申请书（普通程序）》。</w:t>
      </w:r>
    </w:p>
    <w:p w14:paraId="4A5E50AA">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2.出资人（主管部门）批准该企业法人注销的文件，或人民法院裁判解散该企业法人的文书，或行政机关责令该企业法人关闭、该企业法人依法被吊销营业执照或被撤销的文件。</w:t>
      </w:r>
    </w:p>
    <w:p w14:paraId="4FA2B007">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3.出资人（主管部门）、清算组出具的负责清理债权债务的文件，或经清算组、人民法院确认的清算报告。</w:t>
      </w:r>
    </w:p>
    <w:p w14:paraId="7A11CB07">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4.清税证明材料。登记机关和税务部门已共享清税信息的，无需提交纸质清税证明材料。</w:t>
      </w:r>
    </w:p>
    <w:p w14:paraId="792DF244">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5.提交申请材料的人员（经办人）的自然人身份证明复印件。</w:t>
      </w:r>
    </w:p>
    <w:p w14:paraId="59E75776">
      <w:pPr>
        <w:keepNext w:val="0"/>
        <w:keepLines w:val="0"/>
        <w:widowControl/>
        <w:suppressLineNumbers w:val="0"/>
        <w:spacing w:before="75" w:beforeAutospacing="0" w:after="75" w:afterAutospacing="0"/>
        <w:ind w:left="0" w:right="0" w:firstLine="470"/>
        <w:jc w:val="left"/>
      </w:pPr>
      <w:r>
        <w:rPr>
          <w:rFonts w:asciiTheme="minorHAnsi" w:hAnsiTheme="minorHAnsi" w:eastAsiaTheme="minorEastAsia" w:cstheme="minorBidi"/>
          <w:kern w:val="0"/>
          <w:sz w:val="24"/>
          <w:szCs w:val="24"/>
          <w:lang w:val="en-US" w:eastAsia="zh-CN" w:bidi="ar"/>
        </w:rPr>
        <w:t>6.经人民法院裁定宣告破产并终结破产程序后办理注销登记的，提交以下材料：</w:t>
      </w:r>
    </w:p>
    <w:p w14:paraId="31ED0FCE">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（1）本规范第1、5项材料；</w:t>
      </w:r>
    </w:p>
    <w:p w14:paraId="342711CB">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（2）人民法院宣告破产的裁定和终结破产程序的裁定。</w:t>
      </w:r>
    </w:p>
    <w:p w14:paraId="2194E1F0">
      <w:pPr>
        <w:keepNext w:val="0"/>
        <w:keepLines w:val="0"/>
        <w:widowControl/>
        <w:suppressLineNumbers w:val="0"/>
        <w:spacing w:before="75" w:beforeAutospacing="0" w:after="75" w:afterAutospacing="0"/>
        <w:ind w:left="0" w:right="0" w:firstLine="470"/>
        <w:jc w:val="left"/>
      </w:pPr>
      <w:r>
        <w:rPr>
          <w:rFonts w:asciiTheme="minorHAnsi" w:hAnsiTheme="minorHAnsi" w:eastAsiaTheme="minorEastAsia" w:cstheme="minorBidi"/>
          <w:kern w:val="0"/>
          <w:sz w:val="24"/>
          <w:szCs w:val="24"/>
          <w:lang w:val="en-US" w:eastAsia="zh-CN" w:bidi="ar"/>
        </w:rPr>
        <w:t>7.经人民法院裁定强制清算并终结强制清算程序后办理注销登记的，提交以下材料：</w:t>
      </w:r>
    </w:p>
    <w:p w14:paraId="56F30975">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（1）本规范第1、5项材料；</w:t>
      </w:r>
    </w:p>
    <w:p w14:paraId="059F916F">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（2）人民法院终结强制清算程序的裁定（包括以无法清算或无法全面清算为由作出的裁定）。</w:t>
      </w:r>
    </w:p>
    <w:p w14:paraId="1698478D">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8.人民法院指定的清算人、破产管理人申请注销登记的，还应当提交人民法院指定其为清算人、破产管理人的证明文件。</w:t>
      </w:r>
    </w:p>
    <w:p w14:paraId="46C3E107">
      <w:pPr>
        <w:keepNext w:val="0"/>
        <w:keepLines w:val="0"/>
        <w:widowControl/>
        <w:suppressLineNumbers w:val="0"/>
        <w:spacing w:before="75" w:beforeAutospacing="0" w:after="75" w:afterAutospacing="0"/>
        <w:ind w:left="0" w:right="0" w:firstLine="470"/>
        <w:jc w:val="left"/>
      </w:pPr>
      <w:r>
        <w:rPr>
          <w:rFonts w:asciiTheme="minorHAnsi" w:hAnsiTheme="minorHAnsi" w:eastAsiaTheme="minorEastAsia" w:cstheme="minorBidi"/>
          <w:kern w:val="0"/>
          <w:sz w:val="24"/>
          <w:szCs w:val="24"/>
          <w:lang w:val="en-US" w:eastAsia="zh-CN" w:bidi="ar"/>
        </w:rPr>
        <w:t>9.法律、行政法规和国务院决定规定注销企业必须报经批准的，提交有关批准文件的复印件。</w:t>
      </w:r>
    </w:p>
    <w:p w14:paraId="49AFD93A">
      <w:pPr>
        <w:pStyle w:val="3"/>
        <w:keepNext w:val="0"/>
        <w:keepLines w:val="0"/>
        <w:widowControl/>
        <w:suppressLineNumbers w:val="0"/>
        <w:spacing w:before="75" w:beforeAutospacing="0" w:after="75" w:afterAutospacing="0"/>
        <w:ind w:left="0" w:right="0"/>
      </w:pPr>
      <w:r>
        <w:t> </w:t>
      </w:r>
    </w:p>
    <w:p w14:paraId="6BA79003">
      <w:pPr>
        <w:pStyle w:val="3"/>
        <w:keepNext w:val="0"/>
        <w:keepLines w:val="0"/>
        <w:widowControl/>
        <w:suppressLineNumbers w:val="0"/>
        <w:spacing w:before="75" w:beforeAutospacing="0" w:after="75" w:afterAutospacing="0"/>
        <w:ind w:left="0" w:right="0"/>
      </w:pPr>
      <w:r>
        <w:t>注：1.依照《全民所有制工业企业法》《市场主体登记管理条例》《城镇集体所有制企业条例》《乡村集体所有制企业条例》设立的非公司企业法人，申请普通程序注销登记适用本规范。</w:t>
      </w:r>
    </w:p>
    <w:p w14:paraId="130CF4FD">
      <w:pPr>
        <w:pStyle w:val="3"/>
        <w:keepNext w:val="0"/>
        <w:keepLines w:val="0"/>
        <w:widowControl/>
        <w:numPr>
          <w:ilvl w:val="0"/>
          <w:numId w:val="1"/>
        </w:numPr>
        <w:suppressLineNumbers w:val="0"/>
        <w:spacing w:before="75" w:beforeAutospacing="0" w:after="75" w:afterAutospacing="0"/>
        <w:ind w:left="0" w:right="0"/>
      </w:pPr>
      <w:r>
        <w:t>已领取纸质版营业执照的缴回营业执照正、副本。</w:t>
      </w:r>
    </w:p>
    <w:p w14:paraId="1BBA1D7A">
      <w:pPr>
        <w:pStyle w:val="3"/>
        <w:keepNext w:val="0"/>
        <w:keepLines w:val="0"/>
        <w:widowControl/>
        <w:numPr>
          <w:numId w:val="0"/>
        </w:numPr>
        <w:suppressLineNumbers w:val="0"/>
        <w:spacing w:before="75" w:beforeAutospacing="0" w:after="75" w:afterAutospacing="0"/>
        <w:ind w:right="0" w:rightChars="0"/>
        <w:jc w:val="left"/>
      </w:pPr>
    </w:p>
    <w:p w14:paraId="170C6F84">
      <w:pPr>
        <w:pStyle w:val="3"/>
        <w:keepNext w:val="0"/>
        <w:keepLines w:val="0"/>
        <w:widowControl/>
        <w:numPr>
          <w:numId w:val="0"/>
        </w:numPr>
        <w:suppressLineNumbers w:val="0"/>
        <w:spacing w:before="75" w:beforeAutospacing="0" w:after="75" w:afterAutospacing="0"/>
        <w:ind w:right="0" w:rightChars="0"/>
        <w:jc w:val="left"/>
      </w:pPr>
    </w:p>
    <w:p w14:paraId="65FE7D7A">
      <w:pPr>
        <w:pStyle w:val="2"/>
        <w:keepNext w:val="0"/>
        <w:keepLines w:val="0"/>
        <w:widowControl/>
        <w:suppressLineNumbers w:val="0"/>
        <w:jc w:val="center"/>
      </w:pPr>
      <w:r>
        <w:rPr>
          <w:b/>
          <w:bCs/>
        </w:rPr>
        <w:t>非公司企业法人通过简易程序注销登记提交材料规范</w:t>
      </w:r>
    </w:p>
    <w:p w14:paraId="095BF50C">
      <w:pPr>
        <w:pStyle w:val="3"/>
        <w:keepNext w:val="0"/>
        <w:keepLines w:val="0"/>
        <w:widowControl/>
        <w:suppressLineNumbers w:val="0"/>
        <w:spacing w:before="75" w:beforeAutospacing="0" w:after="75" w:afterAutospacing="0"/>
        <w:ind w:left="0" w:right="0" w:firstLine="480"/>
      </w:pPr>
      <w:r>
        <w:t>1.《企业注销登记申请书（简易程序）》。</w:t>
      </w:r>
    </w:p>
    <w:p w14:paraId="1B234895">
      <w:pPr>
        <w:pStyle w:val="3"/>
        <w:keepNext w:val="0"/>
        <w:keepLines w:val="0"/>
        <w:widowControl/>
        <w:suppressLineNumbers w:val="0"/>
        <w:spacing w:before="75" w:beforeAutospacing="0" w:after="75" w:afterAutospacing="0"/>
        <w:ind w:left="0" w:right="0" w:firstLine="480"/>
      </w:pPr>
      <w:r>
        <w:t>2.出资人（主管部门）签署的经国家企业信用信息公示系统公告不少于20日的《简易注销全体投资人承诺书》。</w:t>
      </w:r>
    </w:p>
    <w:p w14:paraId="72272DB0">
      <w:pPr>
        <w:pStyle w:val="3"/>
        <w:keepNext w:val="0"/>
        <w:keepLines w:val="0"/>
        <w:widowControl/>
        <w:suppressLineNumbers w:val="0"/>
        <w:spacing w:before="75" w:beforeAutospacing="0" w:after="75" w:afterAutospacing="0"/>
        <w:ind w:left="0" w:right="0" w:firstLine="480"/>
      </w:pPr>
      <w:r>
        <w:t>3.提交申请材料的人员（经办人）的自然人身份证明复印件。</w:t>
      </w:r>
    </w:p>
    <w:p w14:paraId="5A206509">
      <w:pPr>
        <w:pStyle w:val="3"/>
        <w:keepNext w:val="0"/>
        <w:keepLines w:val="0"/>
        <w:widowControl/>
        <w:suppressLineNumbers w:val="0"/>
        <w:spacing w:before="75" w:beforeAutospacing="0" w:after="75" w:afterAutospacing="0"/>
        <w:ind w:left="0" w:right="0"/>
      </w:pPr>
      <w:r>
        <w:t> </w:t>
      </w:r>
    </w:p>
    <w:p w14:paraId="128ECCDA">
      <w:pPr>
        <w:pStyle w:val="3"/>
        <w:keepNext w:val="0"/>
        <w:keepLines w:val="0"/>
        <w:widowControl/>
        <w:suppressLineNumbers w:val="0"/>
        <w:spacing w:before="75" w:beforeAutospacing="0" w:after="75" w:afterAutospacing="0"/>
        <w:ind w:left="0" w:right="0"/>
      </w:pPr>
      <w:r>
        <w:t>注：1.依照《全民所有制工业企业法》《市场主体登记管理条例》《城镇集体所有制企业条例》《乡村集体所有制企业条例》设立的非公司企业法人，申请简易程序注销登记适用本规范。</w:t>
      </w:r>
    </w:p>
    <w:p w14:paraId="40A89DD0">
      <w:pPr>
        <w:pStyle w:val="3"/>
        <w:keepNext w:val="0"/>
        <w:keepLines w:val="0"/>
        <w:widowControl/>
        <w:suppressLineNumbers w:val="0"/>
        <w:spacing w:before="75" w:beforeAutospacing="0" w:after="75" w:afterAutospacing="0"/>
        <w:ind w:left="0" w:right="0"/>
      </w:pPr>
      <w:r>
        <w:t>2.非公司企业法人未发生债权债务或已将债权债务清偿完结，未发生或已结清清偿费用、职工工资、社会保险费用、法定补偿金、应缴纳税款（滞纳金、罚款），并由全体投资人书面承诺对上述情况的真实性承担法律责任的，可以按照简易程序办理注销登记。</w:t>
      </w:r>
    </w:p>
    <w:p w14:paraId="0BF39D79">
      <w:pPr>
        <w:pStyle w:val="3"/>
        <w:keepNext w:val="0"/>
        <w:keepLines w:val="0"/>
        <w:widowControl/>
        <w:suppressLineNumbers w:val="0"/>
        <w:spacing w:before="75" w:beforeAutospacing="0" w:after="75" w:afterAutospacing="0"/>
        <w:ind w:left="0" w:right="0"/>
      </w:pPr>
      <w:r>
        <w:t>3.非公司企业法人注销依法须经批准的，或被吊销营业执照、责令关闭、撤销，或被列入经营异常名录的，或属于《市场主体登记管理条例实施细则》第四十八条所列情形的，不适用简易注销程序。</w:t>
      </w:r>
    </w:p>
    <w:p w14:paraId="576B4E76">
      <w:pPr>
        <w:pStyle w:val="3"/>
        <w:keepNext w:val="0"/>
        <w:keepLines w:val="0"/>
        <w:widowControl/>
        <w:suppressLineNumbers w:val="0"/>
        <w:spacing w:before="75" w:beforeAutospacing="0" w:after="75" w:afterAutospacing="0"/>
        <w:ind w:left="0" w:right="0"/>
      </w:pPr>
      <w:r>
        <w:t>4.申请办理简易注销登记，非公司企业法人应当通过国家企业信用信息公示系统公示，公示期为20日。在公示期内无相关部门、债权人及其他利害关系人提出异议的，非公司企业法人可以于公示期届满之日起20日内向登记机关申请注销登记。</w:t>
      </w:r>
    </w:p>
    <w:p w14:paraId="4B47CB10">
      <w:pPr>
        <w:pStyle w:val="3"/>
        <w:keepNext w:val="0"/>
        <w:keepLines w:val="0"/>
        <w:widowControl/>
        <w:suppressLineNumbers w:val="0"/>
        <w:spacing w:before="75" w:beforeAutospacing="0" w:after="75" w:afterAutospacing="0"/>
        <w:ind w:left="0" w:right="0"/>
      </w:pPr>
      <w:r>
        <w:t>5.已领取纸质版营业执照的缴回营业执照正、副本。</w:t>
      </w:r>
    </w:p>
    <w:p w14:paraId="50910B5C">
      <w:pPr>
        <w:pStyle w:val="3"/>
        <w:keepNext w:val="0"/>
        <w:keepLines w:val="0"/>
        <w:widowControl/>
        <w:suppressLineNumbers w:val="0"/>
        <w:spacing w:before="75" w:beforeAutospacing="0" w:after="75" w:afterAutospacing="0"/>
        <w:ind w:left="0" w:right="0"/>
      </w:pPr>
    </w:p>
    <w:p w14:paraId="08E1F63E">
      <w:pPr>
        <w:pStyle w:val="3"/>
        <w:keepNext w:val="0"/>
        <w:keepLines w:val="0"/>
        <w:widowControl/>
        <w:suppressLineNumbers w:val="0"/>
        <w:spacing w:before="75" w:beforeAutospacing="0" w:after="75" w:afterAutospacing="0"/>
        <w:ind w:left="0" w:right="0"/>
      </w:pPr>
    </w:p>
    <w:p w14:paraId="074F0E10">
      <w:pPr>
        <w:pStyle w:val="2"/>
        <w:keepNext w:val="0"/>
        <w:keepLines w:val="0"/>
        <w:widowControl/>
        <w:suppressLineNumbers w:val="0"/>
        <w:jc w:val="center"/>
      </w:pPr>
      <w:r>
        <w:rPr>
          <w:b/>
          <w:bCs/>
        </w:rPr>
        <w:t>非公司企业法人分支机构注销登记提交材料规范</w:t>
      </w:r>
    </w:p>
    <w:p w14:paraId="374DD305">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1.《分支机构登记（备案）申请书》。</w:t>
      </w:r>
    </w:p>
    <w:p w14:paraId="304C72B6">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2.清税证明材料。登记机关和税务部门已共享清税信息的，无需提交纸质清税证明材料。</w:t>
      </w:r>
    </w:p>
    <w:p w14:paraId="0E4A8C89">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3.分支机构依法被责令关闭、吊销营业执照或被撤销的，提交行政机关责令关闭、分支机构依法被吊销营业执照或被撤销的文件。</w:t>
      </w:r>
    </w:p>
    <w:p w14:paraId="70BBF8CC">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4.提交申请材料的人员（经办人）的自然人身份证明复印件。</w:t>
      </w:r>
    </w:p>
    <w:p w14:paraId="0BE40925">
      <w:pPr>
        <w:pStyle w:val="3"/>
        <w:keepNext w:val="0"/>
        <w:keepLines w:val="0"/>
        <w:widowControl/>
        <w:suppressLineNumbers w:val="0"/>
        <w:spacing w:before="75" w:beforeAutospacing="0" w:after="75" w:afterAutospacing="0"/>
        <w:ind w:left="0" w:right="0" w:firstLine="480"/>
      </w:pPr>
      <w:r>
        <w:t>5.非公司企业法人经人民法院裁定宣告破产并终结破产程序，分支机构办理注销登记的，提交以下材料：</w:t>
      </w:r>
    </w:p>
    <w:p w14:paraId="04187D2C">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（1）本规范第1、4项材料；</w:t>
      </w:r>
    </w:p>
    <w:p w14:paraId="5B23F1B7">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（2）人民法院宣告破产的裁定和终结破产程序的裁定书。</w:t>
      </w:r>
    </w:p>
    <w:p w14:paraId="78BD618A">
      <w:pPr>
        <w:pStyle w:val="3"/>
        <w:keepNext w:val="0"/>
        <w:keepLines w:val="0"/>
        <w:widowControl/>
        <w:suppressLineNumbers w:val="0"/>
        <w:spacing w:before="75" w:beforeAutospacing="0" w:after="75" w:afterAutospacing="0"/>
        <w:ind w:left="0" w:right="0" w:firstLine="480"/>
      </w:pPr>
      <w:r>
        <w:t>6.非公司企业法人经人民法院裁定强制清算并终结强制清算程序，分支机构办理注销登记的，提交以下材料：</w:t>
      </w:r>
    </w:p>
    <w:p w14:paraId="460BF73C">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（1）本规范第1、4项材料；</w:t>
      </w:r>
    </w:p>
    <w:p w14:paraId="1A3B9EAE">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（2）人民法院终结强制清算程序的裁定书（包括以无法清算或无法全面清算为由作出的裁定等）。</w:t>
      </w:r>
    </w:p>
    <w:p w14:paraId="58E35DF9">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7.人民法院指定的清算人、破产管理人申请注销登记的，还应当提交人民法院指定其为清算人、破产管理人的证明文件。</w:t>
      </w:r>
    </w:p>
    <w:p w14:paraId="656E6632">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8.法律、行政法规和国务院决定规定注销企业分支机构必须报经批准的，提交有关批准文件的复印件。</w:t>
      </w:r>
    </w:p>
    <w:p w14:paraId="3D295E07">
      <w:pPr>
        <w:keepNext w:val="0"/>
        <w:keepLines w:val="0"/>
        <w:widowControl/>
        <w:suppressLineNumbers w:val="0"/>
        <w:spacing w:before="75" w:beforeAutospacing="0" w:after="75" w:afterAutospacing="0"/>
        <w:ind w:left="0" w:right="0" w:firstLine="482"/>
        <w:jc w:val="left"/>
      </w:pPr>
      <w:r>
        <w:rPr>
          <w:rFonts w:asciiTheme="minorHAnsi" w:hAnsiTheme="minorHAnsi" w:eastAsiaTheme="minorEastAsia" w:cstheme="minorBidi"/>
          <w:kern w:val="0"/>
          <w:sz w:val="24"/>
          <w:szCs w:val="24"/>
          <w:lang w:val="en-US" w:eastAsia="zh-CN" w:bidi="ar"/>
        </w:rPr>
        <w:t>9.申请简易注销登记的，提交本规范第1、4项材料，以及经国家企业信用信息公示系统公告不少于20日的《简易注销全体投资人承诺书》。</w:t>
      </w:r>
    </w:p>
    <w:p w14:paraId="1C5008E3">
      <w:pPr>
        <w:pStyle w:val="3"/>
        <w:keepNext w:val="0"/>
        <w:keepLines w:val="0"/>
        <w:widowControl/>
        <w:suppressLineNumbers w:val="0"/>
        <w:spacing w:before="75" w:beforeAutospacing="0" w:after="75" w:afterAutospacing="0"/>
        <w:ind w:left="0" w:right="0"/>
      </w:pPr>
      <w:r>
        <w:t> </w:t>
      </w:r>
    </w:p>
    <w:p w14:paraId="3BCE6BAF">
      <w:pPr>
        <w:pStyle w:val="3"/>
        <w:keepNext w:val="0"/>
        <w:keepLines w:val="0"/>
        <w:widowControl/>
        <w:suppressLineNumbers w:val="0"/>
        <w:spacing w:before="75" w:beforeAutospacing="0" w:after="75" w:afterAutospacing="0"/>
        <w:ind w:left="0" w:right="0"/>
      </w:pPr>
      <w:r>
        <w:t>注：1.依照《全民所有制工业企业法》《市场主体登记管理条例》《城镇集体所有制企业条例》《乡村集体所有制企业条例》设立的非公司企业法人分支机构，申请注销登记适用本规范。</w:t>
      </w:r>
    </w:p>
    <w:p w14:paraId="050121B9">
      <w:pPr>
        <w:pStyle w:val="3"/>
        <w:keepNext w:val="0"/>
        <w:keepLines w:val="0"/>
        <w:widowControl/>
        <w:suppressLineNumbers w:val="0"/>
        <w:spacing w:before="75" w:beforeAutospacing="0" w:after="75" w:afterAutospacing="0"/>
        <w:ind w:left="0" w:right="0"/>
      </w:pPr>
      <w:r>
        <w:t>2.通过普通程序注销登记和通过简易程序注销登记注意事项，分别参照“【4】非公司企业法人通过普通程序注销登记提交材料规范”和“【5】非公司企业法人通过简易程序注销登记提交材料规范”有关内容。</w:t>
      </w:r>
    </w:p>
    <w:p w14:paraId="525DB27E">
      <w:pPr>
        <w:keepNext w:val="0"/>
        <w:keepLines w:val="0"/>
        <w:widowControl/>
        <w:suppressLineNumbers w:val="0"/>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3.已领取纸质版营业执照的缴回营业执照正、副本。</w:t>
      </w:r>
    </w:p>
    <w:p w14:paraId="51BC445D">
      <w:pPr>
        <w:keepNext w:val="0"/>
        <w:keepLines w:val="0"/>
        <w:widowControl/>
        <w:suppressLineNumbers w:val="0"/>
        <w:jc w:val="left"/>
        <w:rPr>
          <w:rFonts w:ascii="宋体" w:hAnsi="宋体" w:eastAsia="宋体" w:cs="宋体"/>
          <w:kern w:val="0"/>
          <w:sz w:val="24"/>
          <w:szCs w:val="24"/>
          <w:lang w:val="en-US" w:eastAsia="zh-CN" w:bidi="ar"/>
        </w:rPr>
      </w:pPr>
    </w:p>
    <w:p w14:paraId="5629AF26">
      <w:pPr>
        <w:keepNext w:val="0"/>
        <w:keepLines w:val="0"/>
        <w:widowControl/>
        <w:suppressLineNumbers w:val="0"/>
        <w:jc w:val="left"/>
        <w:rPr>
          <w:rFonts w:ascii="宋体" w:hAnsi="宋体" w:eastAsia="宋体" w:cs="宋体"/>
          <w:kern w:val="0"/>
          <w:sz w:val="24"/>
          <w:szCs w:val="24"/>
          <w:lang w:val="en-US" w:eastAsia="zh-CN" w:bidi="ar"/>
        </w:rPr>
      </w:pPr>
    </w:p>
    <w:p w14:paraId="0449D957">
      <w:pPr>
        <w:pStyle w:val="2"/>
        <w:keepNext w:val="0"/>
        <w:keepLines w:val="0"/>
        <w:widowControl/>
        <w:suppressLineNumbers w:val="0"/>
        <w:jc w:val="center"/>
      </w:pPr>
      <w:r>
        <w:rPr>
          <w:b/>
          <w:bCs/>
        </w:rPr>
        <w:t>合伙企业通过普通程序注销登记提交材料规范</w:t>
      </w:r>
    </w:p>
    <w:p w14:paraId="6739CA1E">
      <w:pPr>
        <w:pStyle w:val="3"/>
        <w:keepNext w:val="0"/>
        <w:keepLines w:val="0"/>
        <w:widowControl/>
        <w:suppressLineNumbers w:val="0"/>
        <w:spacing w:before="75" w:beforeAutospacing="0" w:after="75" w:afterAutospacing="0"/>
        <w:ind w:left="0" w:right="0" w:firstLine="480"/>
      </w:pPr>
      <w:r>
        <w:t>1.《企业注销登记申请书（普通程序）》。</w:t>
      </w:r>
    </w:p>
    <w:p w14:paraId="426E1BD9">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2.合伙企业依照《合伙企业法》作出解散的决议或决定，或行政机关责令该合伙企业关闭、该合伙企业依法被吊销营业执照或被撤销的文件。</w:t>
      </w:r>
    </w:p>
    <w:p w14:paraId="558FE2F2">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3.全体合伙人签署的清算报告。</w:t>
      </w:r>
    </w:p>
    <w:p w14:paraId="73BD9E57">
      <w:pPr>
        <w:pStyle w:val="3"/>
        <w:keepNext w:val="0"/>
        <w:keepLines w:val="0"/>
        <w:widowControl/>
        <w:suppressLineNumbers w:val="0"/>
        <w:spacing w:before="75" w:beforeAutospacing="0" w:after="75" w:afterAutospacing="0"/>
        <w:ind w:left="0" w:right="0" w:firstLine="480"/>
      </w:pPr>
      <w:r>
        <w:t>4.债权人公告（公告期45日）。通过国家企业信用信息公示系统向社会发布债权人公告的，无需提供公告材料。仅通过报纸发布债权人公告的，需提交依法刊登公告的报纸样张。</w:t>
      </w:r>
    </w:p>
    <w:p w14:paraId="11C21E50">
      <w:pPr>
        <w:pStyle w:val="3"/>
        <w:keepNext w:val="0"/>
        <w:keepLines w:val="0"/>
        <w:widowControl/>
        <w:suppressLineNumbers w:val="0"/>
        <w:spacing w:before="75" w:beforeAutospacing="0" w:after="75" w:afterAutospacing="0"/>
        <w:ind w:left="0" w:right="0" w:firstLine="480"/>
      </w:pPr>
      <w:r>
        <w:t>5.清税证明材料。登记机关和税务部门已共享清税信息的，无需提交纸质清税证明材料。</w:t>
      </w:r>
    </w:p>
    <w:p w14:paraId="233DCBD5">
      <w:pPr>
        <w:pStyle w:val="3"/>
        <w:keepNext w:val="0"/>
        <w:keepLines w:val="0"/>
        <w:widowControl/>
        <w:suppressLineNumbers w:val="0"/>
        <w:spacing w:before="75" w:beforeAutospacing="0" w:after="75" w:afterAutospacing="0"/>
        <w:ind w:left="0" w:right="0" w:firstLine="480"/>
      </w:pPr>
      <w:r>
        <w:t>6.提交申请材料的人员（经办人）的自然人身份证明复印件。</w:t>
      </w:r>
    </w:p>
    <w:p w14:paraId="31F2CF17">
      <w:pPr>
        <w:pStyle w:val="3"/>
        <w:keepNext w:val="0"/>
        <w:keepLines w:val="0"/>
        <w:widowControl/>
        <w:suppressLineNumbers w:val="0"/>
        <w:spacing w:before="75" w:beforeAutospacing="0" w:after="75" w:afterAutospacing="0"/>
        <w:ind w:left="0" w:right="0" w:firstLine="480"/>
      </w:pPr>
      <w:r>
        <w:t>7.经人民法院裁定宣告破产并终结破产程序后办理注销登记的，提交以下材料：</w:t>
      </w:r>
    </w:p>
    <w:p w14:paraId="047E422C">
      <w:pPr>
        <w:pStyle w:val="3"/>
        <w:keepNext w:val="0"/>
        <w:keepLines w:val="0"/>
        <w:widowControl/>
        <w:suppressLineNumbers w:val="0"/>
        <w:spacing w:before="75" w:beforeAutospacing="0" w:after="75" w:afterAutospacing="0"/>
        <w:ind w:left="0" w:right="0" w:firstLine="480"/>
      </w:pPr>
      <w:r>
        <w:t>（1）本规范第1、6项材料；</w:t>
      </w:r>
    </w:p>
    <w:p w14:paraId="432D2E06">
      <w:pPr>
        <w:pStyle w:val="3"/>
        <w:keepNext w:val="0"/>
        <w:keepLines w:val="0"/>
        <w:widowControl/>
        <w:suppressLineNumbers w:val="0"/>
        <w:spacing w:before="75" w:beforeAutospacing="0" w:after="75" w:afterAutospacing="0"/>
        <w:ind w:left="0" w:right="0" w:firstLine="480"/>
      </w:pPr>
      <w:r>
        <w:t>（2）人民法院宣告破产的裁定和终结破产程序的裁定。</w:t>
      </w:r>
    </w:p>
    <w:p w14:paraId="7FD6ECF5">
      <w:pPr>
        <w:pStyle w:val="3"/>
        <w:keepNext w:val="0"/>
        <w:keepLines w:val="0"/>
        <w:widowControl/>
        <w:suppressLineNumbers w:val="0"/>
        <w:spacing w:before="75" w:beforeAutospacing="0" w:after="75" w:afterAutospacing="0"/>
        <w:ind w:left="0" w:right="0" w:firstLine="480"/>
      </w:pPr>
      <w:r>
        <w:t>8.经人民法院裁定强制清算并终结强制清算程序后办理注销登记的，提交以下材料：</w:t>
      </w:r>
    </w:p>
    <w:p w14:paraId="4B2E331B">
      <w:pPr>
        <w:pStyle w:val="3"/>
        <w:keepNext w:val="0"/>
        <w:keepLines w:val="0"/>
        <w:widowControl/>
        <w:suppressLineNumbers w:val="0"/>
        <w:spacing w:before="75" w:beforeAutospacing="0" w:after="75" w:afterAutospacing="0"/>
        <w:ind w:left="0" w:right="0" w:firstLine="480"/>
      </w:pPr>
      <w:r>
        <w:t>（1）本规范第1、6项材料；</w:t>
      </w:r>
    </w:p>
    <w:p w14:paraId="3EF0AC13">
      <w:pPr>
        <w:pStyle w:val="3"/>
        <w:keepNext w:val="0"/>
        <w:keepLines w:val="0"/>
        <w:widowControl/>
        <w:suppressLineNumbers w:val="0"/>
        <w:spacing w:before="75" w:beforeAutospacing="0" w:after="75" w:afterAutospacing="0"/>
        <w:ind w:left="0" w:right="0" w:firstLine="480"/>
      </w:pPr>
      <w:r>
        <w:t>（2）人民法院终结强制清算程序的裁定（包括以无法清算或无法全面清算为由作出的裁定）。</w:t>
      </w:r>
    </w:p>
    <w:p w14:paraId="42F9BFED">
      <w:pPr>
        <w:pStyle w:val="3"/>
        <w:keepNext w:val="0"/>
        <w:keepLines w:val="0"/>
        <w:widowControl/>
        <w:suppressLineNumbers w:val="0"/>
        <w:spacing w:before="75" w:beforeAutospacing="0" w:after="75" w:afterAutospacing="0"/>
        <w:ind w:left="0" w:right="0" w:firstLine="480"/>
      </w:pPr>
      <w:r>
        <w:t>9.人民法院指定的清算人、破产管理人申请注销登记的，还应当提交人民法院指定其为清算人、破产管理人的证明文件。</w:t>
      </w:r>
    </w:p>
    <w:p w14:paraId="322FC03A">
      <w:pPr>
        <w:pStyle w:val="3"/>
        <w:keepNext w:val="0"/>
        <w:keepLines w:val="0"/>
        <w:widowControl/>
        <w:suppressLineNumbers w:val="0"/>
        <w:spacing w:before="75" w:beforeAutospacing="0" w:after="75" w:afterAutospacing="0"/>
        <w:ind w:left="0" w:right="0" w:firstLine="480"/>
      </w:pPr>
      <w:r>
        <w:t>10.法律、行政法规和国务院决定规定注销企业必须报经批准的，提交有关批准文件的复印件。</w:t>
      </w:r>
    </w:p>
    <w:p w14:paraId="43F3E2FE">
      <w:pPr>
        <w:pStyle w:val="3"/>
        <w:keepNext w:val="0"/>
        <w:keepLines w:val="0"/>
        <w:widowControl/>
        <w:suppressLineNumbers w:val="0"/>
        <w:spacing w:before="75" w:beforeAutospacing="0" w:after="75" w:afterAutospacing="0"/>
        <w:ind w:left="0" w:right="0"/>
      </w:pPr>
      <w:r>
        <w:t> </w:t>
      </w:r>
    </w:p>
    <w:p w14:paraId="03A2345B">
      <w:pPr>
        <w:pStyle w:val="3"/>
        <w:keepNext w:val="0"/>
        <w:keepLines w:val="0"/>
        <w:widowControl/>
        <w:suppressLineNumbers w:val="0"/>
        <w:spacing w:before="75" w:beforeAutospacing="0" w:after="75" w:afterAutospacing="0"/>
        <w:ind w:left="0" w:right="0"/>
      </w:pPr>
      <w:r>
        <w:t>注：1.依照《合伙企业法》《外商投资法》《市场主体登记管理条例》设立的合伙企业，申请普通程序注销登记适用本规范。</w:t>
      </w:r>
    </w:p>
    <w:p w14:paraId="1BA23E51">
      <w:pPr>
        <w:pStyle w:val="3"/>
        <w:keepNext w:val="0"/>
        <w:keepLines w:val="0"/>
        <w:widowControl/>
        <w:suppressLineNumbers w:val="0"/>
        <w:spacing w:before="75" w:beforeAutospacing="0" w:after="75" w:afterAutospacing="0"/>
        <w:ind w:left="0" w:right="0"/>
      </w:pPr>
      <w:r>
        <w:t>2.通过普通程序注销登记，合伙企业应当通过国家企业信用信息公示系统予以公告，公告期不少于45日。</w:t>
      </w:r>
    </w:p>
    <w:p w14:paraId="0A224584">
      <w:pPr>
        <w:pStyle w:val="3"/>
        <w:keepNext w:val="0"/>
        <w:keepLines w:val="0"/>
        <w:widowControl/>
        <w:suppressLineNumbers w:val="0"/>
        <w:spacing w:before="75" w:beforeAutospacing="0" w:after="75" w:afterAutospacing="0"/>
        <w:ind w:left="0" w:right="0"/>
      </w:pPr>
      <w:r>
        <w:t>3.已领取纸质版营业执照的缴回营业执照正、副本。</w:t>
      </w:r>
    </w:p>
    <w:p w14:paraId="454B96B3">
      <w:pPr>
        <w:pStyle w:val="3"/>
        <w:keepNext w:val="0"/>
        <w:keepLines w:val="0"/>
        <w:widowControl/>
        <w:suppressLineNumbers w:val="0"/>
        <w:spacing w:before="75" w:beforeAutospacing="0" w:after="75" w:afterAutospacing="0"/>
        <w:ind w:left="0" w:right="0"/>
      </w:pPr>
    </w:p>
    <w:p w14:paraId="0A656CDC">
      <w:pPr>
        <w:pStyle w:val="3"/>
        <w:keepNext w:val="0"/>
        <w:keepLines w:val="0"/>
        <w:widowControl/>
        <w:suppressLineNumbers w:val="0"/>
        <w:spacing w:before="75" w:beforeAutospacing="0" w:after="75" w:afterAutospacing="0"/>
        <w:ind w:left="0" w:right="0"/>
      </w:pPr>
    </w:p>
    <w:p w14:paraId="7F461083">
      <w:pPr>
        <w:pStyle w:val="2"/>
        <w:keepNext w:val="0"/>
        <w:keepLines w:val="0"/>
        <w:widowControl/>
        <w:suppressLineNumbers w:val="0"/>
        <w:jc w:val="center"/>
      </w:pPr>
      <w:r>
        <w:rPr>
          <w:b/>
          <w:bCs/>
        </w:rPr>
        <w:t>合伙企业通过简易程序注销登记提交材料规范</w:t>
      </w:r>
    </w:p>
    <w:p w14:paraId="6758564A">
      <w:pPr>
        <w:pStyle w:val="3"/>
        <w:keepNext w:val="0"/>
        <w:keepLines w:val="0"/>
        <w:widowControl/>
        <w:suppressLineNumbers w:val="0"/>
        <w:spacing w:before="75" w:beforeAutospacing="0" w:after="75" w:afterAutospacing="0"/>
        <w:ind w:left="0" w:right="0" w:firstLine="480"/>
      </w:pPr>
      <w:r>
        <w:t>1.《企业注销登记申请书（简易程序）》。</w:t>
      </w:r>
    </w:p>
    <w:p w14:paraId="57A3D6A0">
      <w:pPr>
        <w:pStyle w:val="3"/>
        <w:keepNext w:val="0"/>
        <w:keepLines w:val="0"/>
        <w:widowControl/>
        <w:suppressLineNumbers w:val="0"/>
        <w:spacing w:before="75" w:beforeAutospacing="0" w:after="75" w:afterAutospacing="0"/>
        <w:ind w:left="0" w:right="0" w:firstLine="480"/>
      </w:pPr>
      <w:r>
        <w:t>2.全体合伙人签署的经国家企业信用信息公示系统公告不少于20日的《简易注销全体投资人承诺书》。</w:t>
      </w:r>
    </w:p>
    <w:p w14:paraId="1DA159AE">
      <w:pPr>
        <w:pStyle w:val="3"/>
        <w:keepNext w:val="0"/>
        <w:keepLines w:val="0"/>
        <w:widowControl/>
        <w:suppressLineNumbers w:val="0"/>
        <w:spacing w:before="75" w:beforeAutospacing="0" w:after="75" w:afterAutospacing="0"/>
        <w:ind w:left="0" w:right="0" w:firstLine="480"/>
      </w:pPr>
      <w:r>
        <w:t>3.提交申请材料的人员（经办人）的自然人身份证明复印件。</w:t>
      </w:r>
    </w:p>
    <w:p w14:paraId="27344C54">
      <w:pPr>
        <w:pStyle w:val="3"/>
        <w:keepNext w:val="0"/>
        <w:keepLines w:val="0"/>
        <w:widowControl/>
        <w:suppressLineNumbers w:val="0"/>
        <w:spacing w:before="75" w:beforeAutospacing="0" w:after="75" w:afterAutospacing="0"/>
        <w:ind w:left="0" w:right="0"/>
      </w:pPr>
      <w:r>
        <w:t> </w:t>
      </w:r>
    </w:p>
    <w:p w14:paraId="53F9A204">
      <w:pPr>
        <w:pStyle w:val="3"/>
        <w:keepNext w:val="0"/>
        <w:keepLines w:val="0"/>
        <w:widowControl/>
        <w:suppressLineNumbers w:val="0"/>
        <w:spacing w:before="75" w:beforeAutospacing="0" w:after="75" w:afterAutospacing="0"/>
        <w:ind w:left="0" w:right="0"/>
      </w:pPr>
      <w:r>
        <w:t>注：1.依照《合伙企业法》《外商投资法》《市场主体登记管理条例》设立的合伙企业，申请简易程序注销登记适用本规范。</w:t>
      </w:r>
    </w:p>
    <w:p w14:paraId="35CEC283">
      <w:pPr>
        <w:pStyle w:val="3"/>
        <w:keepNext w:val="0"/>
        <w:keepLines w:val="0"/>
        <w:widowControl/>
        <w:suppressLineNumbers w:val="0"/>
        <w:spacing w:before="75" w:beforeAutospacing="0" w:after="75" w:afterAutospacing="0"/>
        <w:ind w:left="0" w:right="0"/>
      </w:pPr>
      <w:r>
        <w:t>2.合伙企业未发生债权债务或已将债权债务清偿完结，未发生或已结清清偿费用、职工工资、社会保险费用、法定补偿金、应缴纳税款（滞纳金、罚款），并由全体合伙人书面承诺对上述情况的真实性承担法律责任的，可以按照简易程序办理注销登记。</w:t>
      </w:r>
    </w:p>
    <w:p w14:paraId="28E46A66">
      <w:pPr>
        <w:pStyle w:val="3"/>
        <w:keepNext w:val="0"/>
        <w:keepLines w:val="0"/>
        <w:widowControl/>
        <w:suppressLineNumbers w:val="0"/>
        <w:spacing w:before="75" w:beforeAutospacing="0" w:after="75" w:afterAutospacing="0"/>
        <w:ind w:left="0" w:right="0"/>
      </w:pPr>
      <w:r>
        <w:t>3.合伙企业注销属于依法须经批准的，或被吊销营业执照、责令关闭、撤销，或被列入经营异常名录的，或属于《市场主体登记管理条例实施细则》第四十八条所列情形的，不适用简易注销程序。</w:t>
      </w:r>
    </w:p>
    <w:p w14:paraId="5C7267DA">
      <w:pPr>
        <w:pStyle w:val="3"/>
        <w:keepNext w:val="0"/>
        <w:keepLines w:val="0"/>
        <w:widowControl/>
        <w:suppressLineNumbers w:val="0"/>
        <w:spacing w:before="75" w:beforeAutospacing="0" w:after="75" w:afterAutospacing="0"/>
        <w:ind w:left="0" w:right="0"/>
      </w:pPr>
      <w:r>
        <w:t>4.申请办理简易注销登记，合伙企业应当通过国家企业信用信息公示系统公示，公示期为20日。在公示期内无相关部门、债权人及其他利害关系人提出异议的，合伙企业可以于公示期届满之日起20日内向登记机关申请注销登记。</w:t>
      </w:r>
    </w:p>
    <w:p w14:paraId="6107F780">
      <w:pPr>
        <w:pStyle w:val="3"/>
        <w:keepNext w:val="0"/>
        <w:keepLines w:val="0"/>
        <w:widowControl/>
        <w:suppressLineNumbers w:val="0"/>
        <w:spacing w:before="75" w:beforeAutospacing="0" w:after="75" w:afterAutospacing="0"/>
        <w:ind w:left="0" w:right="0"/>
      </w:pPr>
      <w:r>
        <w:t>5.已领取纸质版营业执照的缴回营业执照正、副本。</w:t>
      </w:r>
    </w:p>
    <w:p w14:paraId="6DE6C673">
      <w:pPr>
        <w:pStyle w:val="3"/>
        <w:keepNext w:val="0"/>
        <w:keepLines w:val="0"/>
        <w:widowControl/>
        <w:suppressLineNumbers w:val="0"/>
        <w:spacing w:before="75" w:beforeAutospacing="0" w:after="75" w:afterAutospacing="0"/>
        <w:ind w:left="0" w:right="0"/>
      </w:pPr>
    </w:p>
    <w:p w14:paraId="3072592B">
      <w:pPr>
        <w:pStyle w:val="3"/>
        <w:keepNext w:val="0"/>
        <w:keepLines w:val="0"/>
        <w:widowControl/>
        <w:suppressLineNumbers w:val="0"/>
        <w:spacing w:before="75" w:beforeAutospacing="0" w:after="75" w:afterAutospacing="0"/>
        <w:ind w:left="0" w:right="0"/>
      </w:pPr>
    </w:p>
    <w:p w14:paraId="40729735">
      <w:pPr>
        <w:pStyle w:val="2"/>
        <w:keepNext w:val="0"/>
        <w:keepLines w:val="0"/>
        <w:widowControl/>
        <w:suppressLineNumbers w:val="0"/>
        <w:jc w:val="center"/>
      </w:pPr>
      <w:r>
        <w:rPr>
          <w:b/>
          <w:bCs/>
        </w:rPr>
        <w:t>合伙企业分支机构注销登记提交材料规范</w:t>
      </w:r>
    </w:p>
    <w:p w14:paraId="08B173FD">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1.《分支机构登记（备案）申请书》。</w:t>
      </w:r>
    </w:p>
    <w:p w14:paraId="15B8ECBC">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2.清税证明材料。登记机关和税务部门已共享清税信息的，无需提交纸质清税证明材料。</w:t>
      </w:r>
    </w:p>
    <w:p w14:paraId="2F04F372">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3.分支机构依法被责令关闭、吊销营业执照或被撤销的，提交行政机关责令关闭、分支机构依法被吊销营业执照或被撤销的文件。</w:t>
      </w:r>
    </w:p>
    <w:p w14:paraId="00322745">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4.提交申请材料的人员（经办人）的自然人身份证明复印件。</w:t>
      </w:r>
    </w:p>
    <w:p w14:paraId="19B6B955">
      <w:pPr>
        <w:pStyle w:val="3"/>
        <w:keepNext w:val="0"/>
        <w:keepLines w:val="0"/>
        <w:widowControl/>
        <w:suppressLineNumbers w:val="0"/>
        <w:spacing w:before="75" w:beforeAutospacing="0" w:after="75" w:afterAutospacing="0"/>
        <w:ind w:left="0" w:right="0" w:firstLine="480"/>
      </w:pPr>
      <w:r>
        <w:t>5.合伙企业经人民法院裁定宣告破产并终结破产程序，分支机构办理注销登记的，提交以下材料：</w:t>
      </w:r>
    </w:p>
    <w:p w14:paraId="32A2E6E9">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（1）本规范第1、4项材料；</w:t>
      </w:r>
    </w:p>
    <w:p w14:paraId="50E05764">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（2）人民法院宣告破产的裁定和终结破产程序的裁定。</w:t>
      </w:r>
    </w:p>
    <w:p w14:paraId="289528EA">
      <w:pPr>
        <w:pStyle w:val="3"/>
        <w:keepNext w:val="0"/>
        <w:keepLines w:val="0"/>
        <w:widowControl/>
        <w:suppressLineNumbers w:val="0"/>
        <w:spacing w:before="75" w:beforeAutospacing="0" w:after="75" w:afterAutospacing="0"/>
        <w:ind w:left="0" w:right="0" w:firstLine="480"/>
      </w:pPr>
      <w:r>
        <w:t>6.合伙企业经人民法院裁定强制清算并终结强制清算程序，分支机构办理注销登记的，提交以下材料：</w:t>
      </w:r>
    </w:p>
    <w:p w14:paraId="44BF125B">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（1）本规范第1、4项材料；</w:t>
      </w:r>
    </w:p>
    <w:p w14:paraId="7AA79260">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（2）人民法院终结强制清算程序的裁定（包括以无法清算或无法全面清算为由作出的裁定等）。</w:t>
      </w:r>
    </w:p>
    <w:p w14:paraId="1953B86E">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7.人民法院指定的清算人、破产管理人申请注销登记的，还应当提交人民法院指定其为清算人、破产管理人的证明文件。</w:t>
      </w:r>
    </w:p>
    <w:p w14:paraId="49707F88">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8.法律、行政法规和国务院决定规定注销企业分支机构须经批准的，提交有关批准文件复印件。</w:t>
      </w:r>
    </w:p>
    <w:p w14:paraId="3DB2E120">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9.申请简易注销登记的，提交本规范第1、4项材料，以及隶属企业执行事务合伙人（或委派代表）签署的经国家企业信用信息公示系统公告不少于20日的《简易注销全体投资人承诺书》。</w:t>
      </w:r>
    </w:p>
    <w:p w14:paraId="6E7A46C4">
      <w:pPr>
        <w:pStyle w:val="3"/>
        <w:keepNext w:val="0"/>
        <w:keepLines w:val="0"/>
        <w:widowControl/>
        <w:suppressLineNumbers w:val="0"/>
        <w:spacing w:before="75" w:beforeAutospacing="0" w:after="75" w:afterAutospacing="0"/>
        <w:ind w:left="0" w:right="0"/>
      </w:pPr>
      <w:r>
        <w:t> </w:t>
      </w:r>
    </w:p>
    <w:p w14:paraId="249824D5">
      <w:pPr>
        <w:pStyle w:val="3"/>
        <w:keepNext w:val="0"/>
        <w:keepLines w:val="0"/>
        <w:widowControl/>
        <w:suppressLineNumbers w:val="0"/>
        <w:spacing w:before="75" w:beforeAutospacing="0" w:after="75" w:afterAutospacing="0"/>
        <w:ind w:left="0" w:right="0"/>
      </w:pPr>
      <w:r>
        <w:t>注：1.依照《合伙企业法》《外商投资法》《市场主体登记管理条例》设立的合伙企业分支机构，申请注销登记适用本规范。</w:t>
      </w:r>
    </w:p>
    <w:p w14:paraId="133E6C06">
      <w:pPr>
        <w:pStyle w:val="3"/>
        <w:keepNext w:val="0"/>
        <w:keepLines w:val="0"/>
        <w:widowControl/>
        <w:suppressLineNumbers w:val="0"/>
        <w:spacing w:before="75" w:beforeAutospacing="0" w:after="75" w:afterAutospacing="0"/>
        <w:ind w:left="0" w:right="0"/>
      </w:pPr>
      <w:r>
        <w:t>2.通过普通程序注销登记和通过简易程序注销登记注意事项，分别参照“【4】合伙企业通过普通程序注销登记提交材料规范”和“【5】合伙企业通过简易程序注销登记提交材料规范”有关内容。</w:t>
      </w:r>
    </w:p>
    <w:p w14:paraId="7082179D">
      <w:pPr>
        <w:pStyle w:val="3"/>
        <w:keepNext w:val="0"/>
        <w:keepLines w:val="0"/>
        <w:widowControl/>
        <w:suppressLineNumbers w:val="0"/>
        <w:spacing w:before="75" w:beforeAutospacing="0" w:after="75" w:afterAutospacing="0"/>
        <w:ind w:left="0" w:right="0"/>
      </w:pPr>
      <w:r>
        <w:t>3.已领取纸质版营业执照的缴回营业执照正、副本。</w:t>
      </w:r>
    </w:p>
    <w:p w14:paraId="5BB72120">
      <w:pPr>
        <w:pStyle w:val="3"/>
        <w:keepNext w:val="0"/>
        <w:keepLines w:val="0"/>
        <w:widowControl/>
        <w:suppressLineNumbers w:val="0"/>
        <w:spacing w:before="75" w:beforeAutospacing="0" w:after="75" w:afterAutospacing="0"/>
        <w:ind w:left="0" w:right="0"/>
      </w:pPr>
    </w:p>
    <w:p w14:paraId="7CE77C28">
      <w:pPr>
        <w:pStyle w:val="3"/>
        <w:keepNext w:val="0"/>
        <w:keepLines w:val="0"/>
        <w:widowControl/>
        <w:suppressLineNumbers w:val="0"/>
        <w:spacing w:before="75" w:beforeAutospacing="0" w:after="75" w:afterAutospacing="0"/>
        <w:ind w:left="0" w:right="0"/>
      </w:pPr>
    </w:p>
    <w:p w14:paraId="27E3D4C8">
      <w:pPr>
        <w:pStyle w:val="2"/>
        <w:keepNext w:val="0"/>
        <w:keepLines w:val="0"/>
        <w:widowControl/>
        <w:suppressLineNumbers w:val="0"/>
        <w:jc w:val="center"/>
      </w:pPr>
      <w:r>
        <w:rPr>
          <w:b/>
          <w:bCs/>
        </w:rPr>
        <w:t>个人独资企业通过普通程序注销登记提交材料规范</w:t>
      </w:r>
    </w:p>
    <w:p w14:paraId="0299F3CF">
      <w:pPr>
        <w:keepNext w:val="0"/>
        <w:keepLines w:val="0"/>
        <w:widowControl/>
        <w:suppressLineNumbers w:val="0"/>
        <w:spacing w:before="75" w:beforeAutospacing="0" w:after="75" w:afterAutospacing="0"/>
        <w:ind w:left="480" w:right="0"/>
        <w:jc w:val="left"/>
      </w:pPr>
      <w:r>
        <w:rPr>
          <w:rFonts w:asciiTheme="minorHAnsi" w:hAnsiTheme="minorHAnsi" w:eastAsiaTheme="minorEastAsia" w:cstheme="minorBidi"/>
          <w:kern w:val="0"/>
          <w:sz w:val="24"/>
          <w:szCs w:val="24"/>
          <w:lang w:val="en-US" w:eastAsia="zh-CN" w:bidi="ar"/>
        </w:rPr>
        <w:t>1.《企业注销登记申请书（普通程序）》。</w:t>
      </w:r>
    </w:p>
    <w:p w14:paraId="278D1536">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2.投资人或人民法院确认的清算报告。</w:t>
      </w:r>
    </w:p>
    <w:p w14:paraId="6AE8B1B3">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3.债权人公告（公告期60日）。投资人自行清算无法通知债权人的，应当发布债权人公告。通过国家企业信用信息公示系统向社会发布债权人公告的，无需提交公告材料。仅通过报纸发布债权人公告的，需提交依法刊登公告的报纸样张。</w:t>
      </w:r>
    </w:p>
    <w:p w14:paraId="5B7321BB">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4.清税证明材料。登记机关和税务部门已共享清税信息的，无需提交纸质清税证明材料。</w:t>
      </w:r>
    </w:p>
    <w:p w14:paraId="0402E3E1">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5.提交申请材料的人员（经办人）的自然人身份证明复印件。</w:t>
      </w:r>
    </w:p>
    <w:p w14:paraId="1F16BA9B">
      <w:pPr>
        <w:pStyle w:val="3"/>
        <w:keepNext w:val="0"/>
        <w:keepLines w:val="0"/>
        <w:widowControl/>
        <w:suppressLineNumbers w:val="0"/>
        <w:spacing w:before="75" w:beforeAutospacing="0" w:after="75" w:afterAutospacing="0"/>
        <w:ind w:left="0" w:right="0" w:firstLine="480"/>
      </w:pPr>
      <w:r>
        <w:t>6.经人民法院裁定强制清算并终结强制清算程序后办理注销登记的，提交以下材料：</w:t>
      </w:r>
    </w:p>
    <w:p w14:paraId="4B4BACB7">
      <w:pPr>
        <w:pStyle w:val="3"/>
        <w:keepNext w:val="0"/>
        <w:keepLines w:val="0"/>
        <w:widowControl/>
        <w:suppressLineNumbers w:val="0"/>
        <w:spacing w:before="75" w:beforeAutospacing="0" w:after="75" w:afterAutospacing="0"/>
        <w:ind w:left="0" w:right="0" w:firstLine="480"/>
      </w:pPr>
      <w:r>
        <w:t>（1）本规范第1、5项材料；</w:t>
      </w:r>
    </w:p>
    <w:p w14:paraId="148B7C4B">
      <w:pPr>
        <w:pStyle w:val="3"/>
        <w:keepNext w:val="0"/>
        <w:keepLines w:val="0"/>
        <w:widowControl/>
        <w:suppressLineNumbers w:val="0"/>
        <w:spacing w:before="75" w:beforeAutospacing="0" w:after="75" w:afterAutospacing="0"/>
        <w:ind w:left="0" w:right="0" w:firstLine="480"/>
      </w:pPr>
      <w:r>
        <w:t>（2）人民法院终结强制清算程序的裁定（包括以无法清算或无法全面清算为由作出的裁定）。</w:t>
      </w:r>
    </w:p>
    <w:p w14:paraId="7A0084C8">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7.清算人申请注销登记的，还应当提交人民法院指定其为清算人的证明文件。</w:t>
      </w:r>
    </w:p>
    <w:p w14:paraId="7D6739C4">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8.法律、行政法规和国务院决定规定注销企业必须报经批准的，提交有关批准文件的复印件。</w:t>
      </w:r>
    </w:p>
    <w:p w14:paraId="68AB708A">
      <w:pPr>
        <w:pStyle w:val="3"/>
        <w:keepNext w:val="0"/>
        <w:keepLines w:val="0"/>
        <w:widowControl/>
        <w:suppressLineNumbers w:val="0"/>
        <w:spacing w:before="75" w:beforeAutospacing="0" w:after="75" w:afterAutospacing="0"/>
        <w:ind w:left="0" w:right="0"/>
      </w:pPr>
      <w:r>
        <w:t> </w:t>
      </w:r>
    </w:p>
    <w:p w14:paraId="5B374EB9">
      <w:pPr>
        <w:pStyle w:val="3"/>
        <w:keepNext w:val="0"/>
        <w:keepLines w:val="0"/>
        <w:widowControl/>
        <w:suppressLineNumbers w:val="0"/>
        <w:spacing w:before="75" w:beforeAutospacing="0" w:after="75" w:afterAutospacing="0"/>
        <w:ind w:left="0" w:right="0"/>
      </w:pPr>
      <w:r>
        <w:t>注：1.依照《个人独资企业法》《市场主体登记管理条例》设立的个人独资企业，申请普通程序注销登记适用本规范。</w:t>
      </w:r>
    </w:p>
    <w:p w14:paraId="600AFB8C">
      <w:pPr>
        <w:pStyle w:val="3"/>
        <w:keepNext w:val="0"/>
        <w:keepLines w:val="0"/>
        <w:widowControl/>
        <w:numPr>
          <w:ilvl w:val="0"/>
          <w:numId w:val="1"/>
        </w:numPr>
        <w:suppressLineNumbers w:val="0"/>
        <w:spacing w:before="75" w:beforeAutospacing="0" w:after="75" w:afterAutospacing="0"/>
        <w:ind w:left="0" w:leftChars="0" w:right="0" w:firstLine="0" w:firstLineChars="0"/>
      </w:pPr>
      <w:r>
        <w:t>已领取纸质版营业执照的缴回营业执照正、副本。</w:t>
      </w:r>
    </w:p>
    <w:p w14:paraId="18EE7F8E">
      <w:pPr>
        <w:pStyle w:val="3"/>
        <w:keepNext w:val="0"/>
        <w:keepLines w:val="0"/>
        <w:widowControl/>
        <w:numPr>
          <w:numId w:val="0"/>
        </w:numPr>
        <w:suppressLineNumbers w:val="0"/>
        <w:spacing w:before="75" w:beforeAutospacing="0" w:after="75" w:afterAutospacing="0"/>
        <w:ind w:right="0" w:rightChars="0"/>
        <w:jc w:val="left"/>
      </w:pPr>
    </w:p>
    <w:p w14:paraId="7960958B">
      <w:pPr>
        <w:pStyle w:val="3"/>
        <w:keepNext w:val="0"/>
        <w:keepLines w:val="0"/>
        <w:widowControl/>
        <w:numPr>
          <w:numId w:val="0"/>
        </w:numPr>
        <w:suppressLineNumbers w:val="0"/>
        <w:spacing w:before="75" w:beforeAutospacing="0" w:after="75" w:afterAutospacing="0"/>
        <w:ind w:right="0" w:rightChars="0"/>
        <w:jc w:val="left"/>
      </w:pPr>
    </w:p>
    <w:p w14:paraId="451A1BA9">
      <w:pPr>
        <w:keepNext w:val="0"/>
        <w:keepLines w:val="0"/>
        <w:widowControl/>
        <w:suppressLineNumbers w:val="0"/>
        <w:jc w:val="left"/>
      </w:pPr>
    </w:p>
    <w:p w14:paraId="24EF75AC">
      <w:pPr>
        <w:pStyle w:val="2"/>
        <w:keepNext w:val="0"/>
        <w:keepLines w:val="0"/>
        <w:widowControl/>
        <w:suppressLineNumbers w:val="0"/>
        <w:jc w:val="center"/>
      </w:pPr>
      <w:r>
        <w:rPr>
          <w:b/>
          <w:bCs/>
        </w:rPr>
        <w:t>个人独资企业通过简易程序注销登记提交材料规范</w:t>
      </w:r>
    </w:p>
    <w:p w14:paraId="3795CE63">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1.《企业注销登记申请书（简易程序）》。</w:t>
      </w:r>
    </w:p>
    <w:p w14:paraId="46A17F4F">
      <w:pPr>
        <w:pStyle w:val="3"/>
        <w:keepNext w:val="0"/>
        <w:keepLines w:val="0"/>
        <w:widowControl/>
        <w:suppressLineNumbers w:val="0"/>
        <w:spacing w:before="75" w:beforeAutospacing="0" w:after="75" w:afterAutospacing="0"/>
        <w:ind w:left="0" w:right="0" w:firstLine="480"/>
      </w:pPr>
      <w:r>
        <w:t>2.投资人签署的经国家企业信用信息公示系统公告不少于20日的《简易注销全体投资人承诺书》。</w:t>
      </w:r>
    </w:p>
    <w:p w14:paraId="41CC5911">
      <w:pPr>
        <w:pStyle w:val="3"/>
        <w:keepNext w:val="0"/>
        <w:keepLines w:val="0"/>
        <w:widowControl/>
        <w:suppressLineNumbers w:val="0"/>
        <w:spacing w:before="75" w:beforeAutospacing="0" w:after="75" w:afterAutospacing="0"/>
        <w:ind w:left="0" w:right="0" w:firstLine="480"/>
      </w:pPr>
      <w:r>
        <w:t>3.提交申请材料的人员（经办人）的自然人身份证明复印件。</w:t>
      </w:r>
    </w:p>
    <w:p w14:paraId="5E4E1F37">
      <w:pPr>
        <w:pStyle w:val="3"/>
        <w:keepNext w:val="0"/>
        <w:keepLines w:val="0"/>
        <w:widowControl/>
        <w:suppressLineNumbers w:val="0"/>
        <w:spacing w:before="75" w:beforeAutospacing="0" w:after="75" w:afterAutospacing="0"/>
        <w:ind w:left="0" w:right="0" w:firstLine="420"/>
      </w:pPr>
      <w:r>
        <w:t> </w:t>
      </w:r>
    </w:p>
    <w:p w14:paraId="41DC8FF4">
      <w:pPr>
        <w:pStyle w:val="3"/>
        <w:keepNext w:val="0"/>
        <w:keepLines w:val="0"/>
        <w:widowControl/>
        <w:suppressLineNumbers w:val="0"/>
        <w:spacing w:before="75" w:beforeAutospacing="0" w:after="75" w:afterAutospacing="0"/>
        <w:ind w:left="0" w:right="0"/>
      </w:pPr>
      <w:r>
        <w:t>注：1.依照《个人独资企业法》《市场主体登记管理条例》设立的个人独资企业，申请简易程序注销登记适用本规范。</w:t>
      </w:r>
    </w:p>
    <w:p w14:paraId="2C512F7B">
      <w:pPr>
        <w:pStyle w:val="3"/>
        <w:keepNext w:val="0"/>
        <w:keepLines w:val="0"/>
        <w:widowControl/>
        <w:suppressLineNumbers w:val="0"/>
        <w:spacing w:before="75" w:beforeAutospacing="0" w:after="75" w:afterAutospacing="0"/>
        <w:ind w:left="0" w:right="0" w:firstLine="420"/>
      </w:pPr>
      <w:r>
        <w:t>2.个人独资企业未发生债权债务或已将债权债务清偿完结，未发生或已结清清偿费用、职工工资、社会保险费用、法定补偿金、应缴纳税款（滞纳金、罚款），并由投资人书面承诺对上述情况的真实性承担法律责任的，可以按照简易程序办理注销登记。</w:t>
      </w:r>
    </w:p>
    <w:p w14:paraId="1F7384E9">
      <w:pPr>
        <w:pStyle w:val="3"/>
        <w:keepNext w:val="0"/>
        <w:keepLines w:val="0"/>
        <w:widowControl/>
        <w:suppressLineNumbers w:val="0"/>
        <w:spacing w:before="75" w:beforeAutospacing="0" w:after="75" w:afterAutospacing="0"/>
        <w:ind w:left="0" w:right="0" w:firstLine="420"/>
      </w:pPr>
      <w:r>
        <w:t>3.个人独资企业注销属于依法须经批准的，或被吊销营业执照、责令关闭、撤销，或被列入经营异常名录的，或属于《市场主体登记管理条例实施细则》第四十八条所列情形的，不适用简易注销程序。</w:t>
      </w:r>
    </w:p>
    <w:p w14:paraId="5E951F50">
      <w:pPr>
        <w:pStyle w:val="3"/>
        <w:keepNext w:val="0"/>
        <w:keepLines w:val="0"/>
        <w:widowControl/>
        <w:suppressLineNumbers w:val="0"/>
        <w:spacing w:before="75" w:beforeAutospacing="0" w:after="75" w:afterAutospacing="0"/>
        <w:ind w:left="0" w:right="0"/>
      </w:pPr>
      <w:r>
        <w:t>4.申请办理简易注销登记，个人独资企业应当通过国家企业信用信息公示系统公示，公示期为20日。在公示期内无相关部门、债权人及其他利害关系人提出异议的，个人独资企业可以于公示期届满之日起20日内向登记机关申请注销登记。</w:t>
      </w:r>
    </w:p>
    <w:p w14:paraId="4DFA84BF">
      <w:pPr>
        <w:pStyle w:val="3"/>
        <w:keepNext w:val="0"/>
        <w:keepLines w:val="0"/>
        <w:widowControl/>
        <w:suppressLineNumbers w:val="0"/>
        <w:spacing w:before="75" w:beforeAutospacing="0" w:after="75" w:afterAutospacing="0"/>
        <w:ind w:left="0" w:right="0" w:firstLine="420"/>
      </w:pPr>
      <w:r>
        <w:t>5.已领取纸质版营业执照的缴回营业执照正、副本。</w:t>
      </w:r>
    </w:p>
    <w:p w14:paraId="6BE5D8B0">
      <w:pPr>
        <w:pStyle w:val="3"/>
        <w:keepNext w:val="0"/>
        <w:keepLines w:val="0"/>
        <w:widowControl/>
        <w:suppressLineNumbers w:val="0"/>
        <w:spacing w:before="75" w:beforeAutospacing="0" w:after="75" w:afterAutospacing="0"/>
        <w:ind w:left="0" w:right="0" w:firstLine="420"/>
      </w:pPr>
    </w:p>
    <w:p w14:paraId="4D393A80">
      <w:pPr>
        <w:pStyle w:val="3"/>
        <w:keepNext w:val="0"/>
        <w:keepLines w:val="0"/>
        <w:widowControl/>
        <w:suppressLineNumbers w:val="0"/>
        <w:spacing w:before="75" w:beforeAutospacing="0" w:after="75" w:afterAutospacing="0"/>
        <w:ind w:left="0" w:right="0" w:firstLine="420"/>
      </w:pPr>
    </w:p>
    <w:p w14:paraId="75C94185">
      <w:pPr>
        <w:pStyle w:val="2"/>
        <w:keepNext w:val="0"/>
        <w:keepLines w:val="0"/>
        <w:widowControl/>
        <w:suppressLineNumbers w:val="0"/>
        <w:jc w:val="center"/>
      </w:pPr>
      <w:r>
        <w:rPr>
          <w:b/>
          <w:bCs/>
        </w:rPr>
        <w:t>个人独资企业分支机构注销登记提交材料规范</w:t>
      </w:r>
    </w:p>
    <w:p w14:paraId="428D3291">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1.《分支机构登记（备案）申请书》。</w:t>
      </w:r>
    </w:p>
    <w:p w14:paraId="0B0F7603">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2.清税证明材料。登记机关和税务部门已共享清税信息的，无需提交纸质清税证明材料。</w:t>
      </w:r>
    </w:p>
    <w:p w14:paraId="591656AC">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3.分支机构依法被责令关闭、吊销营业执照或被撤销的，提交行政机关责令关闭、分支机构依法被吊销营业执照或被撤销的文件。</w:t>
      </w:r>
    </w:p>
    <w:p w14:paraId="0A3CC905">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4.提交申请材料的人员（经办人）的自然人身份证明复印件。</w:t>
      </w:r>
    </w:p>
    <w:p w14:paraId="5F097531">
      <w:pPr>
        <w:pStyle w:val="3"/>
        <w:keepNext w:val="0"/>
        <w:keepLines w:val="0"/>
        <w:widowControl/>
        <w:suppressLineNumbers w:val="0"/>
        <w:spacing w:before="75" w:beforeAutospacing="0" w:after="75" w:afterAutospacing="0"/>
        <w:ind w:left="0" w:right="0" w:firstLine="480"/>
      </w:pPr>
      <w:r>
        <w:t>5.个人独资企业经人民法院裁定强制清算并终结强制清算程序，分支机构办理注销登记的，提交以下材料：</w:t>
      </w:r>
    </w:p>
    <w:p w14:paraId="6D71F50E">
      <w:pPr>
        <w:pStyle w:val="3"/>
        <w:keepNext w:val="0"/>
        <w:keepLines w:val="0"/>
        <w:widowControl/>
        <w:suppressLineNumbers w:val="0"/>
        <w:spacing w:before="75" w:beforeAutospacing="0" w:after="75" w:afterAutospacing="0"/>
        <w:ind w:left="0" w:right="0" w:firstLine="480"/>
      </w:pPr>
      <w:r>
        <w:t>（1）本规范第1、4项材料；</w:t>
      </w:r>
    </w:p>
    <w:p w14:paraId="7F1B5BEA">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（2）人民法院终结强制清算程序的裁定（包括以无法清算或无法全面清算为由作出的裁定）。</w:t>
      </w:r>
    </w:p>
    <w:p w14:paraId="64E8FD46">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6.清算人申请注销登记的，还应当提交人民法院指定其为清算人的证明文件。</w:t>
      </w:r>
    </w:p>
    <w:p w14:paraId="4FCF826A">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7.法律、行政法规和国务院决定规定注销企业分支机构须经批准的，提交有关批准文件复印件。</w:t>
      </w:r>
    </w:p>
    <w:p w14:paraId="4ED0451C">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8.申请简易注销登记的，提交本规范第1、4项材料，以及隶属企业投资人签署的经国家企业信用信息公示系统公告不少于20日的《简易注销全体投资人承诺书》。</w:t>
      </w:r>
    </w:p>
    <w:p w14:paraId="097CA830">
      <w:pPr>
        <w:keepNext w:val="0"/>
        <w:keepLines w:val="0"/>
        <w:widowControl/>
        <w:suppressLineNumbers w:val="0"/>
        <w:spacing w:before="75" w:beforeAutospacing="0" w:after="75" w:afterAutospacing="0"/>
        <w:ind w:left="0" w:right="0"/>
        <w:jc w:val="left"/>
      </w:pPr>
      <w:r>
        <w:rPr>
          <w:rFonts w:asciiTheme="minorHAnsi" w:hAnsiTheme="minorHAnsi" w:eastAsiaTheme="minorEastAsia" w:cstheme="minorBidi"/>
          <w:b/>
          <w:bCs/>
          <w:kern w:val="0"/>
          <w:sz w:val="24"/>
          <w:szCs w:val="24"/>
          <w:lang w:val="en-US" w:eastAsia="zh-CN" w:bidi="ar"/>
        </w:rPr>
        <w:t> </w:t>
      </w:r>
    </w:p>
    <w:p w14:paraId="7FDF2886">
      <w:pPr>
        <w:keepNext w:val="0"/>
        <w:keepLines w:val="0"/>
        <w:widowControl/>
        <w:suppressLineNumbers w:val="0"/>
        <w:spacing w:before="75" w:beforeAutospacing="0" w:after="75" w:afterAutospacing="0"/>
        <w:ind w:left="0" w:right="0" w:firstLine="420"/>
        <w:jc w:val="left"/>
      </w:pPr>
      <w:r>
        <w:rPr>
          <w:rFonts w:asciiTheme="minorHAnsi" w:hAnsiTheme="minorHAnsi" w:eastAsiaTheme="minorEastAsia" w:cstheme="minorBidi"/>
          <w:kern w:val="0"/>
          <w:sz w:val="24"/>
          <w:szCs w:val="24"/>
          <w:lang w:val="en-US" w:eastAsia="zh-CN" w:bidi="ar"/>
        </w:rPr>
        <w:t>注：1.依照《个人独资企业法》《市场主体登记管理条例》设立的个人独资企业分支机构，申请注销登记适用本规范。</w:t>
      </w:r>
    </w:p>
    <w:p w14:paraId="3008288E">
      <w:pPr>
        <w:pStyle w:val="3"/>
        <w:keepNext w:val="0"/>
        <w:keepLines w:val="0"/>
        <w:widowControl/>
        <w:suppressLineNumbers w:val="0"/>
        <w:spacing w:before="75" w:beforeAutospacing="0" w:after="75" w:afterAutospacing="0"/>
        <w:ind w:left="0" w:right="0"/>
      </w:pPr>
      <w:r>
        <w:t>2.通过普通程序注销登记和通过简易程序注销登记注意事项，分别参照“【3】个人独资企业通过普通程序注销登记提交材料规范”和“【4】个人独资企业通过简易程序注销登记提交材料规范”有关内容。</w:t>
      </w:r>
    </w:p>
    <w:p w14:paraId="0C054720">
      <w:pPr>
        <w:keepNext w:val="0"/>
        <w:keepLines w:val="0"/>
        <w:widowControl/>
        <w:suppressLineNumbers w:val="0"/>
        <w:spacing w:before="75" w:beforeAutospacing="0" w:after="75" w:afterAutospacing="0"/>
        <w:ind w:left="0" w:right="0" w:firstLine="420"/>
        <w:jc w:val="left"/>
        <w:rPr>
          <w:rFonts w:asciiTheme="minorHAnsi" w:hAnsiTheme="minorHAnsi" w:eastAsiaTheme="minorEastAsia" w:cstheme="minorBidi"/>
          <w:kern w:val="0"/>
          <w:sz w:val="24"/>
          <w:szCs w:val="24"/>
          <w:lang w:val="en-US" w:eastAsia="zh-CN" w:bidi="ar"/>
        </w:rPr>
      </w:pPr>
      <w:r>
        <w:rPr>
          <w:rFonts w:asciiTheme="minorHAnsi" w:hAnsiTheme="minorHAnsi" w:eastAsiaTheme="minorEastAsia" w:cstheme="minorBidi"/>
          <w:kern w:val="0"/>
          <w:sz w:val="24"/>
          <w:szCs w:val="24"/>
          <w:lang w:val="en-US" w:eastAsia="zh-CN" w:bidi="ar"/>
        </w:rPr>
        <w:t>3.已领取纸质版营业执照的缴回营业执照正、副本。</w:t>
      </w:r>
    </w:p>
    <w:p w14:paraId="2D361705">
      <w:pPr>
        <w:keepNext w:val="0"/>
        <w:keepLines w:val="0"/>
        <w:widowControl/>
        <w:suppressLineNumbers w:val="0"/>
        <w:spacing w:before="75" w:beforeAutospacing="0" w:after="75" w:afterAutospacing="0"/>
        <w:ind w:left="0" w:right="0" w:firstLine="420"/>
        <w:jc w:val="left"/>
        <w:rPr>
          <w:rFonts w:asciiTheme="minorHAnsi" w:hAnsiTheme="minorHAnsi" w:eastAsiaTheme="minorEastAsia" w:cstheme="minorBidi"/>
          <w:kern w:val="0"/>
          <w:sz w:val="24"/>
          <w:szCs w:val="24"/>
          <w:lang w:val="en-US" w:eastAsia="zh-CN" w:bidi="ar"/>
        </w:rPr>
      </w:pPr>
    </w:p>
    <w:p w14:paraId="018117C3">
      <w:pPr>
        <w:keepNext w:val="0"/>
        <w:keepLines w:val="0"/>
        <w:widowControl/>
        <w:suppressLineNumbers w:val="0"/>
        <w:spacing w:before="75" w:beforeAutospacing="0" w:after="75" w:afterAutospacing="0"/>
        <w:ind w:left="0" w:right="0" w:firstLine="420"/>
        <w:jc w:val="left"/>
        <w:rPr>
          <w:rFonts w:asciiTheme="minorHAnsi" w:hAnsiTheme="minorHAnsi" w:eastAsiaTheme="minorEastAsia" w:cstheme="minorBidi"/>
          <w:kern w:val="0"/>
          <w:sz w:val="24"/>
          <w:szCs w:val="24"/>
          <w:lang w:val="en-US" w:eastAsia="zh-CN" w:bidi="ar"/>
        </w:rPr>
      </w:pPr>
    </w:p>
    <w:p w14:paraId="4ADEC012">
      <w:pPr>
        <w:pStyle w:val="2"/>
        <w:keepNext w:val="0"/>
        <w:keepLines w:val="0"/>
        <w:widowControl/>
        <w:suppressLineNumbers w:val="0"/>
        <w:jc w:val="center"/>
      </w:pPr>
      <w:r>
        <w:rPr>
          <w:b/>
          <w:bCs/>
        </w:rPr>
        <w:t>外国企业常驻代表机构注销登记提交材料规范</w:t>
      </w:r>
    </w:p>
    <w:p w14:paraId="10BC4DA7">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1.《外国（地区）企业常驻代表机构登记(备案)申请书》。</w:t>
      </w:r>
    </w:p>
    <w:p w14:paraId="4663D52C">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2.清税证明材料。登记机关和税务部门已共享清税信息的，无需提交纸质清税证明材料。</w:t>
      </w:r>
    </w:p>
    <w:p w14:paraId="5923BF5C">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3.海关出具的相关事宜已清理完结或该代表机构未办理相关手续的证明。</w:t>
      </w:r>
    </w:p>
    <w:p w14:paraId="02289015">
      <w:pPr>
        <w:pStyle w:val="3"/>
        <w:keepNext w:val="0"/>
        <w:keepLines w:val="0"/>
        <w:widowControl/>
        <w:suppressLineNumbers w:val="0"/>
        <w:spacing w:before="75" w:beforeAutospacing="0" w:after="75" w:afterAutospacing="0"/>
        <w:ind w:left="0" w:right="0" w:firstLine="480"/>
      </w:pPr>
      <w:r>
        <w:t>4.原批准机关同意注销的文件。</w:t>
      </w:r>
    </w:p>
    <w:p w14:paraId="30D3671B">
      <w:pPr>
        <w:pStyle w:val="3"/>
        <w:keepNext w:val="0"/>
        <w:keepLines w:val="0"/>
        <w:widowControl/>
        <w:suppressLineNumbers w:val="0"/>
        <w:spacing w:before="75" w:beforeAutospacing="0" w:after="75" w:afterAutospacing="0"/>
        <w:ind w:left="0" w:right="0" w:firstLine="480"/>
      </w:pPr>
      <w:r>
        <w:t>5.提交申请材料的人员（经办人）的自然人身份证明复印件。</w:t>
      </w:r>
    </w:p>
    <w:p w14:paraId="4AA80DAC">
      <w:pPr>
        <w:pStyle w:val="3"/>
        <w:keepNext w:val="0"/>
        <w:keepLines w:val="0"/>
        <w:widowControl/>
        <w:suppressLineNumbers w:val="0"/>
        <w:spacing w:before="75" w:beforeAutospacing="0" w:after="75" w:afterAutospacing="0"/>
        <w:ind w:left="0" w:right="0"/>
      </w:pPr>
      <w:r>
        <w:t> </w:t>
      </w:r>
    </w:p>
    <w:p w14:paraId="376275F6">
      <w:pPr>
        <w:pStyle w:val="3"/>
        <w:keepNext w:val="0"/>
        <w:keepLines w:val="0"/>
        <w:widowControl/>
        <w:suppressLineNumbers w:val="0"/>
        <w:spacing w:before="75" w:beforeAutospacing="0" w:after="75" w:afterAutospacing="0"/>
        <w:ind w:left="0" w:right="0"/>
      </w:pPr>
      <w:r>
        <w:t>注：1.根据《外国企业常驻代表机构登记管理条例》等规定，外国企业在中国境内设立的从事与该外国企业业务有关的非营利性活动办事机构，申请注销登记适用本规范。</w:t>
      </w:r>
    </w:p>
    <w:p w14:paraId="3C67CA8F">
      <w:pPr>
        <w:pStyle w:val="3"/>
        <w:keepNext w:val="0"/>
        <w:keepLines w:val="0"/>
        <w:widowControl/>
        <w:numPr>
          <w:ilvl w:val="0"/>
          <w:numId w:val="2"/>
        </w:numPr>
        <w:suppressLineNumbers w:val="0"/>
        <w:spacing w:before="75" w:beforeAutospacing="0" w:after="75" w:afterAutospacing="0"/>
        <w:ind w:left="0" w:right="0"/>
      </w:pPr>
      <w:r>
        <w:t>已领取纸质版外国（地区）企业常驻代表机构登记证、代表证的缴回登记证、代表证。</w:t>
      </w:r>
    </w:p>
    <w:p w14:paraId="3FC690A5">
      <w:pPr>
        <w:pStyle w:val="3"/>
        <w:keepNext w:val="0"/>
        <w:keepLines w:val="0"/>
        <w:widowControl/>
        <w:numPr>
          <w:numId w:val="0"/>
        </w:numPr>
        <w:suppressLineNumbers w:val="0"/>
        <w:spacing w:before="75" w:beforeAutospacing="0" w:after="75" w:afterAutospacing="0"/>
        <w:ind w:right="0" w:rightChars="0"/>
        <w:jc w:val="left"/>
      </w:pPr>
    </w:p>
    <w:p w14:paraId="4D0E270D">
      <w:pPr>
        <w:pStyle w:val="3"/>
        <w:keepNext w:val="0"/>
        <w:keepLines w:val="0"/>
        <w:widowControl/>
        <w:numPr>
          <w:numId w:val="0"/>
        </w:numPr>
        <w:suppressLineNumbers w:val="0"/>
        <w:spacing w:before="75" w:beforeAutospacing="0" w:after="75" w:afterAutospacing="0"/>
        <w:ind w:right="0" w:rightChars="0"/>
        <w:jc w:val="left"/>
      </w:pPr>
    </w:p>
    <w:p w14:paraId="68181076">
      <w:pPr>
        <w:pStyle w:val="3"/>
        <w:keepNext w:val="0"/>
        <w:keepLines w:val="0"/>
        <w:widowControl/>
        <w:numPr>
          <w:numId w:val="0"/>
        </w:numPr>
        <w:suppressLineNumbers w:val="0"/>
        <w:spacing w:before="75" w:beforeAutospacing="0" w:after="75" w:afterAutospacing="0"/>
        <w:ind w:right="0" w:rightChars="0"/>
        <w:jc w:val="left"/>
      </w:pPr>
    </w:p>
    <w:p w14:paraId="7352E50A">
      <w:pPr>
        <w:pStyle w:val="2"/>
        <w:bidi w:val="0"/>
      </w:pPr>
      <w:r>
        <w:t>外国（地区）企业在中国境内从事生产经营活动注销登记提交材料规范</w:t>
      </w:r>
    </w:p>
    <w:p w14:paraId="4B537C70">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1.《外国（地区）企业在中国境内从事生产经营活动登记(备案)申请书》。</w:t>
      </w:r>
    </w:p>
    <w:p w14:paraId="1AD477C8">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2.项目主管部门的批准文件。</w:t>
      </w:r>
    </w:p>
    <w:p w14:paraId="354B3868">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3.清算报告。外国（地区）金融、保险类提交，应当包括清算期内已公告的说明。</w:t>
      </w:r>
    </w:p>
    <w:p w14:paraId="3EA14801">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4.清税证明材料（登记机关和税务部门已共享清税信息的，无需提交纸质清税证明材料）。</w:t>
      </w:r>
    </w:p>
    <w:p w14:paraId="2B363177">
      <w:pPr>
        <w:keepNext w:val="0"/>
        <w:keepLines w:val="0"/>
        <w:widowControl/>
        <w:suppressLineNumbers w:val="0"/>
        <w:spacing w:before="75" w:beforeAutospacing="0" w:after="75" w:afterAutospacing="0"/>
        <w:ind w:left="0" w:right="0" w:firstLine="470"/>
        <w:jc w:val="left"/>
      </w:pPr>
      <w:r>
        <w:rPr>
          <w:rFonts w:asciiTheme="minorHAnsi" w:hAnsiTheme="minorHAnsi" w:eastAsiaTheme="minorEastAsia" w:cstheme="minorBidi"/>
          <w:kern w:val="0"/>
          <w:sz w:val="24"/>
          <w:szCs w:val="24"/>
          <w:lang w:val="en-US" w:eastAsia="zh-CN" w:bidi="ar"/>
        </w:rPr>
        <w:t>5.海关出具的相关事宜已清理完结或未办理相关手续的证明。</w:t>
      </w:r>
    </w:p>
    <w:p w14:paraId="2063A9BA">
      <w:pPr>
        <w:keepNext w:val="0"/>
        <w:keepLines w:val="0"/>
        <w:widowControl/>
        <w:suppressLineNumbers w:val="0"/>
        <w:spacing w:before="75" w:beforeAutospacing="0" w:after="75" w:afterAutospacing="0"/>
        <w:ind w:left="0" w:right="0" w:firstLine="470"/>
        <w:jc w:val="left"/>
      </w:pPr>
      <w:r>
        <w:rPr>
          <w:rFonts w:asciiTheme="minorHAnsi" w:hAnsiTheme="minorHAnsi" w:eastAsiaTheme="minorEastAsia" w:cstheme="minorBidi"/>
          <w:kern w:val="0"/>
          <w:sz w:val="24"/>
          <w:szCs w:val="24"/>
          <w:lang w:val="en-US" w:eastAsia="zh-CN" w:bidi="ar"/>
        </w:rPr>
        <w:t>6.提交申请材料的人员（经办人）的自然人身份证明复印件。</w:t>
      </w:r>
    </w:p>
    <w:p w14:paraId="017EAA86">
      <w:pPr>
        <w:keepNext w:val="0"/>
        <w:keepLines w:val="0"/>
        <w:widowControl/>
        <w:suppressLineNumbers w:val="0"/>
        <w:spacing w:before="75" w:beforeAutospacing="0" w:after="75" w:afterAutospacing="0"/>
        <w:ind w:left="0" w:right="0" w:firstLine="470"/>
        <w:jc w:val="left"/>
      </w:pPr>
      <w:r>
        <w:rPr>
          <w:rFonts w:asciiTheme="minorHAnsi" w:hAnsiTheme="minorHAnsi" w:eastAsiaTheme="minorEastAsia" w:cstheme="minorBidi"/>
          <w:kern w:val="0"/>
          <w:sz w:val="24"/>
          <w:szCs w:val="24"/>
          <w:lang w:val="en-US" w:eastAsia="zh-CN" w:bidi="ar"/>
        </w:rPr>
        <w:t>7.申请简易注销登记的，提交本规范第1、2、6项材料，以及《简易注销全体投资人承诺书》。</w:t>
      </w:r>
    </w:p>
    <w:p w14:paraId="578BD963">
      <w:pPr>
        <w:pStyle w:val="3"/>
        <w:keepNext w:val="0"/>
        <w:keepLines w:val="0"/>
        <w:widowControl/>
        <w:suppressLineNumbers w:val="0"/>
        <w:spacing w:before="75" w:beforeAutospacing="0" w:after="75" w:afterAutospacing="0"/>
        <w:ind w:left="0" w:right="0"/>
      </w:pPr>
      <w:r>
        <w:t> </w:t>
      </w:r>
    </w:p>
    <w:p w14:paraId="644FA669">
      <w:pPr>
        <w:pStyle w:val="3"/>
        <w:keepNext w:val="0"/>
        <w:keepLines w:val="0"/>
        <w:widowControl/>
        <w:suppressLineNumbers w:val="0"/>
        <w:spacing w:before="75" w:beforeAutospacing="0" w:after="75" w:afterAutospacing="0"/>
        <w:ind w:left="0" w:right="0"/>
      </w:pPr>
      <w:r>
        <w:t>注：1.根据国家有关法律法规和《外国(地区)企业在中国境内从事生产经营活动登记管理办法》等规定，在中国境内从事生产经营活动的外国企业申请注销登记适用本规范。</w:t>
      </w:r>
    </w:p>
    <w:p w14:paraId="70E52E55">
      <w:pPr>
        <w:keepNext w:val="0"/>
        <w:keepLines w:val="0"/>
        <w:widowControl/>
        <w:numPr>
          <w:ilvl w:val="0"/>
          <w:numId w:val="2"/>
        </w:numPr>
        <w:suppressLineNumbers w:val="0"/>
        <w:ind w:left="0" w:leftChars="0" w:firstLine="0" w:firstLineChars="0"/>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已领取纸质版营业执照的缴回营业执照正、副本，以及印章。</w:t>
      </w:r>
    </w:p>
    <w:p w14:paraId="7A6B6979">
      <w:pPr>
        <w:keepNext w:val="0"/>
        <w:keepLines w:val="0"/>
        <w:widowControl/>
        <w:numPr>
          <w:numId w:val="0"/>
        </w:numPr>
        <w:suppressLineNumbers w:val="0"/>
        <w:jc w:val="left"/>
        <w:rPr>
          <w:rFonts w:ascii="宋体" w:hAnsi="宋体" w:eastAsia="宋体" w:cs="宋体"/>
          <w:kern w:val="0"/>
          <w:sz w:val="24"/>
          <w:szCs w:val="24"/>
          <w:lang w:val="en-US" w:eastAsia="zh-CN" w:bidi="ar"/>
        </w:rPr>
      </w:pPr>
    </w:p>
    <w:p w14:paraId="60F6F7EF">
      <w:pPr>
        <w:keepNext w:val="0"/>
        <w:keepLines w:val="0"/>
        <w:widowControl/>
        <w:numPr>
          <w:numId w:val="0"/>
        </w:numPr>
        <w:suppressLineNumbers w:val="0"/>
        <w:jc w:val="left"/>
        <w:rPr>
          <w:rFonts w:ascii="宋体" w:hAnsi="宋体" w:eastAsia="宋体" w:cs="宋体"/>
          <w:kern w:val="0"/>
          <w:sz w:val="24"/>
          <w:szCs w:val="24"/>
          <w:lang w:val="en-US" w:eastAsia="zh-CN" w:bidi="ar"/>
        </w:rPr>
      </w:pPr>
    </w:p>
    <w:p w14:paraId="46627C34">
      <w:pPr>
        <w:keepNext w:val="0"/>
        <w:keepLines w:val="0"/>
        <w:widowControl/>
        <w:numPr>
          <w:numId w:val="0"/>
        </w:numPr>
        <w:suppressLineNumbers w:val="0"/>
        <w:jc w:val="left"/>
        <w:rPr>
          <w:rFonts w:ascii="宋体" w:hAnsi="宋体" w:eastAsia="宋体" w:cs="宋体"/>
          <w:kern w:val="0"/>
          <w:sz w:val="24"/>
          <w:szCs w:val="24"/>
          <w:lang w:val="en-US" w:eastAsia="zh-CN" w:bidi="ar"/>
        </w:rPr>
      </w:pPr>
    </w:p>
    <w:p w14:paraId="495B3387">
      <w:pPr>
        <w:pStyle w:val="2"/>
        <w:keepNext w:val="0"/>
        <w:keepLines w:val="0"/>
        <w:widowControl/>
        <w:suppressLineNumbers w:val="0"/>
        <w:jc w:val="center"/>
      </w:pPr>
      <w:r>
        <w:rPr>
          <w:b/>
          <w:bCs/>
        </w:rPr>
        <w:t>农民专业合作社（联合社）通过普通程序注销登记提交材料规范</w:t>
      </w:r>
    </w:p>
    <w:p w14:paraId="050009A8">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1.《农民专业合作社（联合社）登记（备案）申请书》。</w:t>
      </w:r>
    </w:p>
    <w:p w14:paraId="2697BCF7">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2.成员大会或成员代表大会依法作出的解散相关文件，或行政机关责令该农民专业合作社（联合社）关闭、该农民专业合作社（联合社）依法被吊销营业执照或被撤销的文件。</w:t>
      </w:r>
    </w:p>
    <w:p w14:paraId="64D3C958">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3.成员大会、成员代表大会或人民法院确认的清算报告。</w:t>
      </w:r>
    </w:p>
    <w:p w14:paraId="6F3652A4">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4.债权人公告（公告期45日）。通过国家企业信用信息公示系统向社会发布债权人公告的，无需提供公告材料。仅通过报纸发布债权人公告的，需提交依法刊登公告的报纸样张。</w:t>
      </w:r>
    </w:p>
    <w:p w14:paraId="4B98FFE1">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5.清税证明材料。登记机关和税务部门已共享清税信息的，无需提交纸质清税证明材料。</w:t>
      </w:r>
    </w:p>
    <w:p w14:paraId="006DCD1C">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6.提交申请材料的人员（经办人）的自然人身份证明复印件。</w:t>
      </w:r>
    </w:p>
    <w:p w14:paraId="78A186CA">
      <w:pPr>
        <w:pStyle w:val="3"/>
        <w:keepNext w:val="0"/>
        <w:keepLines w:val="0"/>
        <w:widowControl/>
        <w:suppressLineNumbers w:val="0"/>
        <w:spacing w:before="75" w:beforeAutospacing="0" w:after="75" w:afterAutospacing="0"/>
        <w:ind w:left="0" w:right="0" w:firstLine="480"/>
      </w:pPr>
      <w:r>
        <w:t>7.经人民法院裁定宣告破产并终结破产程序后办理注销登记的，提交以下材料：</w:t>
      </w:r>
    </w:p>
    <w:p w14:paraId="264091DD">
      <w:pPr>
        <w:pStyle w:val="3"/>
        <w:keepNext w:val="0"/>
        <w:keepLines w:val="0"/>
        <w:widowControl/>
        <w:suppressLineNumbers w:val="0"/>
        <w:spacing w:before="75" w:beforeAutospacing="0" w:after="75" w:afterAutospacing="0"/>
        <w:ind w:left="0" w:right="0" w:firstLine="480"/>
      </w:pPr>
      <w:r>
        <w:t>（1）本规范第1、6项材料；</w:t>
      </w:r>
    </w:p>
    <w:p w14:paraId="5C581B1A">
      <w:pPr>
        <w:pStyle w:val="3"/>
        <w:keepNext w:val="0"/>
        <w:keepLines w:val="0"/>
        <w:widowControl/>
        <w:suppressLineNumbers w:val="0"/>
        <w:spacing w:before="75" w:beforeAutospacing="0" w:after="75" w:afterAutospacing="0"/>
        <w:ind w:left="0" w:right="0" w:firstLine="480"/>
      </w:pPr>
      <w:r>
        <w:t>（2）人民法院宣告破产的裁定和终结破产程序的裁定。</w:t>
      </w:r>
    </w:p>
    <w:p w14:paraId="6DC8F624">
      <w:pPr>
        <w:pStyle w:val="3"/>
        <w:keepNext w:val="0"/>
        <w:keepLines w:val="0"/>
        <w:widowControl/>
        <w:suppressLineNumbers w:val="0"/>
        <w:spacing w:before="75" w:beforeAutospacing="0" w:after="75" w:afterAutospacing="0"/>
        <w:ind w:left="0" w:right="0" w:firstLine="480"/>
      </w:pPr>
      <w:r>
        <w:t>8.经人民法院裁定强制清算并终结强制清算程序后办理注销登记的，提交以下材料：</w:t>
      </w:r>
    </w:p>
    <w:p w14:paraId="28DEB800">
      <w:pPr>
        <w:pStyle w:val="3"/>
        <w:keepNext w:val="0"/>
        <w:keepLines w:val="0"/>
        <w:widowControl/>
        <w:suppressLineNumbers w:val="0"/>
        <w:spacing w:before="75" w:beforeAutospacing="0" w:after="75" w:afterAutospacing="0"/>
        <w:ind w:left="0" w:right="0" w:firstLine="480"/>
      </w:pPr>
      <w:r>
        <w:t>（1）本规范第1、6项材料；</w:t>
      </w:r>
    </w:p>
    <w:p w14:paraId="5F483415">
      <w:pPr>
        <w:pStyle w:val="3"/>
        <w:keepNext w:val="0"/>
        <w:keepLines w:val="0"/>
        <w:widowControl/>
        <w:suppressLineNumbers w:val="0"/>
        <w:spacing w:before="75" w:beforeAutospacing="0" w:after="75" w:afterAutospacing="0"/>
        <w:ind w:left="0" w:right="0" w:firstLine="480"/>
      </w:pPr>
      <w:r>
        <w:t>（2）人民法院终结强制清算程序的裁定（包括以无法清算或无法全面清算为由作出的裁定）。</w:t>
      </w:r>
    </w:p>
    <w:p w14:paraId="317DF5D6">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9.人民法院指定的清算人、破产管理人申请注销登记的，还应当提交人民法院指定其为清算人、破产管理人的证明文件。</w:t>
      </w:r>
    </w:p>
    <w:p w14:paraId="3F262055">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10.法律、行政法规和国务院决定规定注销农民专业合作社（联合社）必须报经批准的，提交有关批准文件的复印件。</w:t>
      </w:r>
    </w:p>
    <w:p w14:paraId="10A6438C">
      <w:pPr>
        <w:pStyle w:val="3"/>
        <w:keepNext w:val="0"/>
        <w:keepLines w:val="0"/>
        <w:widowControl/>
        <w:suppressLineNumbers w:val="0"/>
        <w:spacing w:before="75" w:beforeAutospacing="0" w:after="75" w:afterAutospacing="0"/>
        <w:ind w:left="0" w:right="0"/>
      </w:pPr>
      <w:r>
        <w:t> </w:t>
      </w:r>
    </w:p>
    <w:p w14:paraId="22C63E31">
      <w:pPr>
        <w:pStyle w:val="3"/>
        <w:keepNext w:val="0"/>
        <w:keepLines w:val="0"/>
        <w:widowControl/>
        <w:suppressLineNumbers w:val="0"/>
        <w:spacing w:before="75" w:beforeAutospacing="0" w:after="75" w:afterAutospacing="0"/>
        <w:ind w:left="0" w:right="0"/>
      </w:pPr>
      <w:r>
        <w:t>注：1.依照《农民专业合作社法》《市场主体登记管理条例》设立的农民专业合作社（联合社），申请普通程序注销登记适用本规范。</w:t>
      </w:r>
    </w:p>
    <w:p w14:paraId="224F5377">
      <w:pPr>
        <w:pStyle w:val="3"/>
        <w:keepNext w:val="0"/>
        <w:keepLines w:val="0"/>
        <w:widowControl/>
        <w:suppressLineNumbers w:val="0"/>
        <w:spacing w:before="75" w:beforeAutospacing="0" w:after="75" w:afterAutospacing="0"/>
        <w:ind w:left="0" w:right="0"/>
      </w:pPr>
      <w:r>
        <w:t>2.通过普通程序注销登记，农民专业合作社（联合社）应当通过国家企业信用信息公示系统予以公告，公告期不少于45日。</w:t>
      </w:r>
    </w:p>
    <w:p w14:paraId="142D1BCB">
      <w:pPr>
        <w:pStyle w:val="3"/>
        <w:keepNext w:val="0"/>
        <w:keepLines w:val="0"/>
        <w:widowControl/>
        <w:suppressLineNumbers w:val="0"/>
        <w:spacing w:before="75" w:beforeAutospacing="0" w:after="75" w:afterAutospacing="0"/>
        <w:ind w:left="0" w:right="0"/>
      </w:pPr>
      <w:r>
        <w:t>3.已领取纸质版营业执照的缴回营业执照正、副本。</w:t>
      </w:r>
    </w:p>
    <w:p w14:paraId="112F11FF">
      <w:pPr>
        <w:keepNext w:val="0"/>
        <w:keepLines w:val="0"/>
        <w:widowControl/>
        <w:suppressLineNumbers w:val="0"/>
        <w:jc w:val="left"/>
      </w:pPr>
    </w:p>
    <w:p w14:paraId="216A09D6">
      <w:pPr>
        <w:keepNext w:val="0"/>
        <w:keepLines w:val="0"/>
        <w:widowControl/>
        <w:suppressLineNumbers w:val="0"/>
        <w:jc w:val="left"/>
      </w:pPr>
    </w:p>
    <w:p w14:paraId="053F9C6E">
      <w:pPr>
        <w:pStyle w:val="2"/>
        <w:keepNext w:val="0"/>
        <w:keepLines w:val="0"/>
        <w:widowControl/>
        <w:suppressLineNumbers w:val="0"/>
        <w:jc w:val="center"/>
      </w:pPr>
      <w:r>
        <w:rPr>
          <w:b/>
          <w:bCs/>
        </w:rPr>
        <w:t>农民专业合作社（联合社）通过简易程序注销登记提交材料规范</w:t>
      </w:r>
    </w:p>
    <w:p w14:paraId="25DFBB3F">
      <w:pPr>
        <w:pStyle w:val="3"/>
        <w:keepNext w:val="0"/>
        <w:keepLines w:val="0"/>
        <w:widowControl/>
        <w:suppressLineNumbers w:val="0"/>
        <w:spacing w:before="75" w:beforeAutospacing="0" w:after="75" w:afterAutospacing="0"/>
        <w:ind w:left="0" w:right="0" w:firstLine="480"/>
      </w:pPr>
      <w:r>
        <w:t>1.《农民专业合作社（联合社）登记（备案）申请书》。</w:t>
      </w:r>
    </w:p>
    <w:p w14:paraId="776946F8">
      <w:pPr>
        <w:pStyle w:val="3"/>
        <w:keepNext w:val="0"/>
        <w:keepLines w:val="0"/>
        <w:widowControl/>
        <w:suppressLineNumbers w:val="0"/>
        <w:spacing w:before="75" w:beforeAutospacing="0" w:after="75" w:afterAutospacing="0"/>
        <w:ind w:left="0" w:right="0" w:firstLine="480"/>
      </w:pPr>
      <w:r>
        <w:t>2.全体成员签署的经国家企业信用信息公示系统公告不少于20日的《简易注销全体投资人承诺书》。</w:t>
      </w:r>
    </w:p>
    <w:p w14:paraId="6EEBCA4A">
      <w:pPr>
        <w:pStyle w:val="3"/>
        <w:keepNext w:val="0"/>
        <w:keepLines w:val="0"/>
        <w:widowControl/>
        <w:suppressLineNumbers w:val="0"/>
        <w:spacing w:before="75" w:beforeAutospacing="0" w:after="75" w:afterAutospacing="0"/>
        <w:ind w:left="0" w:right="0" w:firstLine="480"/>
      </w:pPr>
      <w:r>
        <w:t>3.提交申请材料的人员（经办人）的自然人身份证明复印件。</w:t>
      </w:r>
    </w:p>
    <w:p w14:paraId="68E33480">
      <w:pPr>
        <w:pStyle w:val="3"/>
        <w:keepNext w:val="0"/>
        <w:keepLines w:val="0"/>
        <w:widowControl/>
        <w:suppressLineNumbers w:val="0"/>
        <w:spacing w:before="75" w:beforeAutospacing="0" w:after="75" w:afterAutospacing="0"/>
        <w:ind w:left="0" w:right="0"/>
      </w:pPr>
      <w:r>
        <w:t> </w:t>
      </w:r>
    </w:p>
    <w:p w14:paraId="61038E74">
      <w:pPr>
        <w:pStyle w:val="3"/>
        <w:keepNext w:val="0"/>
        <w:keepLines w:val="0"/>
        <w:widowControl/>
        <w:suppressLineNumbers w:val="0"/>
        <w:spacing w:before="75" w:beforeAutospacing="0" w:after="75" w:afterAutospacing="0"/>
        <w:ind w:left="0" w:right="0"/>
      </w:pPr>
      <w:r>
        <w:t>注：1.依照《农民专业合作社法》《市场主体登记管理条例》设立的农民专业合作社（联合社），申请简易程序注销登记适用本规范。</w:t>
      </w:r>
    </w:p>
    <w:p w14:paraId="1CE17E9A">
      <w:pPr>
        <w:pStyle w:val="3"/>
        <w:keepNext w:val="0"/>
        <w:keepLines w:val="0"/>
        <w:widowControl/>
        <w:suppressLineNumbers w:val="0"/>
        <w:spacing w:before="75" w:beforeAutospacing="0" w:after="75" w:afterAutospacing="0"/>
        <w:ind w:left="0" w:right="0"/>
      </w:pPr>
      <w:r>
        <w:t>2.农民专业合作社（联合社）未发生债权债务或已将债权债务清偿完结，未发生或已结清清偿费用、职工工资、社会保险费用、法定补偿金、应缴纳税款（滞纳金、罚款），并由全体成员书面承诺对上述情况的真实性承担法律责任的，可以按照简易程序办理注销登记。</w:t>
      </w:r>
    </w:p>
    <w:p w14:paraId="42095938">
      <w:pPr>
        <w:pStyle w:val="3"/>
        <w:keepNext w:val="0"/>
        <w:keepLines w:val="0"/>
        <w:widowControl/>
        <w:suppressLineNumbers w:val="0"/>
        <w:spacing w:before="75" w:beforeAutospacing="0" w:after="75" w:afterAutospacing="0"/>
        <w:ind w:left="0" w:right="0"/>
      </w:pPr>
      <w:r>
        <w:t>3.农民专业合作社（联合社）注销属于依法须经批准的，或被吊销营业执照、责令关闭、撤销，或被列入经营异常名录的，或属于《市场主体登记管理条例实施细则》第四十八条所列情形的，不适用简易注销程序。</w:t>
      </w:r>
    </w:p>
    <w:p w14:paraId="590DB0F9">
      <w:pPr>
        <w:pStyle w:val="3"/>
        <w:keepNext w:val="0"/>
        <w:keepLines w:val="0"/>
        <w:widowControl/>
        <w:suppressLineNumbers w:val="0"/>
        <w:spacing w:before="75" w:beforeAutospacing="0" w:after="75" w:afterAutospacing="0"/>
        <w:ind w:left="0" w:right="0"/>
      </w:pPr>
      <w:r>
        <w:t>4.申请办理简易注销登记，农民专业合作社（联合社）应当通过国家企业信用信息公示系统公示，公示期为20日。在公示期内无相关部门、债权人及其他利害关系人提出异议的，农民专业合作社（联合社）可以于公示期届满之日起20日内向登记机关申请注销登记。</w:t>
      </w:r>
    </w:p>
    <w:p w14:paraId="724BE224">
      <w:pPr>
        <w:pStyle w:val="3"/>
        <w:keepNext w:val="0"/>
        <w:keepLines w:val="0"/>
        <w:widowControl/>
        <w:suppressLineNumbers w:val="0"/>
        <w:spacing w:before="75" w:beforeAutospacing="0" w:after="75" w:afterAutospacing="0"/>
        <w:ind w:left="0" w:right="0"/>
      </w:pPr>
      <w:r>
        <w:t>5.已领取纸质版营业执照的缴回营业执照正、副本。</w:t>
      </w:r>
    </w:p>
    <w:p w14:paraId="4BD56FFA">
      <w:pPr>
        <w:pStyle w:val="3"/>
        <w:keepNext w:val="0"/>
        <w:keepLines w:val="0"/>
        <w:widowControl/>
        <w:suppressLineNumbers w:val="0"/>
        <w:spacing w:before="75" w:beforeAutospacing="0" w:after="75" w:afterAutospacing="0"/>
        <w:ind w:left="0" w:right="0"/>
      </w:pPr>
    </w:p>
    <w:p w14:paraId="3B528A34">
      <w:pPr>
        <w:pStyle w:val="3"/>
        <w:keepNext w:val="0"/>
        <w:keepLines w:val="0"/>
        <w:widowControl/>
        <w:suppressLineNumbers w:val="0"/>
        <w:spacing w:before="75" w:beforeAutospacing="0" w:after="75" w:afterAutospacing="0"/>
        <w:ind w:left="0" w:right="0"/>
      </w:pPr>
    </w:p>
    <w:p w14:paraId="58D2C67D">
      <w:pPr>
        <w:pStyle w:val="2"/>
        <w:keepNext w:val="0"/>
        <w:keepLines w:val="0"/>
        <w:widowControl/>
        <w:suppressLineNumbers w:val="0"/>
        <w:jc w:val="center"/>
      </w:pPr>
      <w:r>
        <w:rPr>
          <w:b/>
          <w:bCs/>
        </w:rPr>
        <w:t>农民专业合作社（联合社）分支机构注销登记提交材料规范</w:t>
      </w:r>
    </w:p>
    <w:p w14:paraId="1F1BBA2B">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1.《分支机构登记（备案）申请书》。</w:t>
      </w:r>
    </w:p>
    <w:p w14:paraId="635C461E">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2.清税证明材料。登记机关和税务部门已共享清税信息的，无需提交纸质清税证明材料。</w:t>
      </w:r>
    </w:p>
    <w:p w14:paraId="5DE57D47">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3.分支机构依法被责令关闭、吊销营业执照或被撤销的，提交行政机关责令关闭、分支机构依法被吊销营业执照或被撤销的文件。</w:t>
      </w:r>
    </w:p>
    <w:p w14:paraId="173992A7">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4.提交申请材料的人员（经办人）的自然人身份证明复印件。</w:t>
      </w:r>
    </w:p>
    <w:p w14:paraId="6A3CEB5D">
      <w:pPr>
        <w:pStyle w:val="3"/>
        <w:keepNext w:val="0"/>
        <w:keepLines w:val="0"/>
        <w:widowControl/>
        <w:suppressLineNumbers w:val="0"/>
        <w:spacing w:before="75" w:beforeAutospacing="0" w:after="75" w:afterAutospacing="0"/>
        <w:ind w:left="0" w:right="0" w:firstLine="480"/>
      </w:pPr>
      <w:r>
        <w:t>5.农民专业合作社（联合社）经人民法院裁定宣告破产并终结破产程序，分支机构办理注销登记的，提交以下材料：</w:t>
      </w:r>
    </w:p>
    <w:p w14:paraId="296F17DB">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（1）本规范第1、4项材料；</w:t>
      </w:r>
    </w:p>
    <w:p w14:paraId="5931A548">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（2）人民法院宣告破产的裁定和终结破产程序的裁定。</w:t>
      </w:r>
    </w:p>
    <w:p w14:paraId="18C56C8E">
      <w:pPr>
        <w:pStyle w:val="3"/>
        <w:keepNext w:val="0"/>
        <w:keepLines w:val="0"/>
        <w:widowControl/>
        <w:suppressLineNumbers w:val="0"/>
        <w:spacing w:before="75" w:beforeAutospacing="0" w:after="75" w:afterAutospacing="0"/>
        <w:ind w:left="0" w:right="0" w:firstLine="480"/>
      </w:pPr>
      <w:r>
        <w:t>6.农民专业合作社（联合社）经人民法院裁定强制清算并终结强制清算程序，分支机构办理注销登记的，提交以下材料：</w:t>
      </w:r>
    </w:p>
    <w:p w14:paraId="69E9CCA8">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（1）本规范第1、4项材料；</w:t>
      </w:r>
    </w:p>
    <w:p w14:paraId="29F1CE00">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（2）人民法院终结强制清算程序的裁定（包括以无法清算或无法全面清算为由作出的裁定等）。</w:t>
      </w:r>
    </w:p>
    <w:p w14:paraId="092893F3">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7.人民法院指定的清算人、破产管理人申请注销登记的，还应当提交人民法院指定其为清算人、破产管理人的证明文件。</w:t>
      </w:r>
    </w:p>
    <w:p w14:paraId="5A0A42E8">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8.法律、行政法规和国务院决定规定注销农民专业合作社（联合社）分支机构须经批准的，提交有关批准文件复印件。</w:t>
      </w:r>
    </w:p>
    <w:p w14:paraId="11F06A27">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9.申请简易注销登记的，提交本规范第1、4项材料，以及隶属农民专业合作社（联合社）法定代表人签署的经国家企业信用信息公示系统公告不少于20日的《简易注销全体投资人承诺书》。</w:t>
      </w:r>
    </w:p>
    <w:p w14:paraId="46D8D21C">
      <w:pPr>
        <w:pStyle w:val="3"/>
        <w:keepNext w:val="0"/>
        <w:keepLines w:val="0"/>
        <w:widowControl/>
        <w:suppressLineNumbers w:val="0"/>
        <w:spacing w:before="75" w:beforeAutospacing="0" w:after="75" w:afterAutospacing="0"/>
        <w:ind w:left="0" w:right="0"/>
      </w:pPr>
      <w:r>
        <w:t> </w:t>
      </w:r>
    </w:p>
    <w:p w14:paraId="73F4495D">
      <w:pPr>
        <w:pStyle w:val="3"/>
        <w:keepNext w:val="0"/>
        <w:keepLines w:val="0"/>
        <w:widowControl/>
        <w:suppressLineNumbers w:val="0"/>
        <w:spacing w:before="75" w:beforeAutospacing="0" w:after="75" w:afterAutospacing="0"/>
        <w:ind w:left="0" w:right="0"/>
      </w:pPr>
      <w:r>
        <w:t>注：1.依照《农民专业合作社法》《市场主体登记管理条例》设立的农民专业合作社分支机构，申请注销登记适用本规范。</w:t>
      </w:r>
    </w:p>
    <w:p w14:paraId="345C1BE5">
      <w:pPr>
        <w:pStyle w:val="3"/>
        <w:keepNext w:val="0"/>
        <w:keepLines w:val="0"/>
        <w:widowControl/>
        <w:suppressLineNumbers w:val="0"/>
        <w:spacing w:before="75" w:beforeAutospacing="0" w:after="75" w:afterAutospacing="0"/>
        <w:ind w:left="0" w:right="0"/>
      </w:pPr>
      <w:r>
        <w:t>2.通过普通程序注销登记和通过简易程序注销登记注意事项，分别参照“【4】农民专业合作社（联合社）通过普通程序注销登记提交材料规范”和“【5】农民专业合作社（联合社）通过简易程序注销登记提交材料规范”有关内容。</w:t>
      </w:r>
    </w:p>
    <w:p w14:paraId="775DB710">
      <w:pPr>
        <w:pStyle w:val="3"/>
        <w:keepNext w:val="0"/>
        <w:keepLines w:val="0"/>
        <w:widowControl/>
        <w:suppressLineNumbers w:val="0"/>
        <w:spacing w:before="75" w:beforeAutospacing="0" w:after="75" w:afterAutospacing="0"/>
        <w:ind w:left="0" w:right="0"/>
      </w:pPr>
      <w:r>
        <w:t>3.已领取纸质版营业执照的缴回营业执照正、副本。</w:t>
      </w:r>
    </w:p>
    <w:p w14:paraId="0F785D52">
      <w:pPr>
        <w:pStyle w:val="3"/>
        <w:keepNext w:val="0"/>
        <w:keepLines w:val="0"/>
        <w:widowControl/>
        <w:suppressLineNumbers w:val="0"/>
        <w:spacing w:before="75" w:beforeAutospacing="0" w:after="75" w:afterAutospacing="0"/>
        <w:ind w:left="0" w:right="0"/>
      </w:pPr>
    </w:p>
    <w:p w14:paraId="21B17B90">
      <w:pPr>
        <w:pStyle w:val="3"/>
        <w:keepNext w:val="0"/>
        <w:keepLines w:val="0"/>
        <w:widowControl/>
        <w:suppressLineNumbers w:val="0"/>
        <w:spacing w:before="75" w:beforeAutospacing="0" w:after="75" w:afterAutospacing="0"/>
        <w:ind w:left="0" w:right="0"/>
      </w:pPr>
    </w:p>
    <w:p w14:paraId="1CCBAAF0">
      <w:pPr>
        <w:pStyle w:val="2"/>
        <w:keepNext w:val="0"/>
        <w:keepLines w:val="0"/>
        <w:widowControl/>
        <w:suppressLineNumbers w:val="0"/>
        <w:jc w:val="center"/>
      </w:pPr>
      <w:r>
        <w:rPr>
          <w:b/>
          <w:bCs/>
        </w:rPr>
        <w:t>个体工商户注销登记提交材料规范</w:t>
      </w:r>
    </w:p>
    <w:p w14:paraId="1E24C65B">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1.《个体工商户登记（备案）申请书》。</w:t>
      </w:r>
    </w:p>
    <w:p w14:paraId="0A0D7034">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2.清税证明材料（登记机关和税务部门已共享清税信息的，无需提交纸质清税证明材料）。</w:t>
      </w:r>
    </w:p>
    <w:p w14:paraId="31DF11BC">
      <w:pPr>
        <w:keepNext w:val="0"/>
        <w:keepLines w:val="0"/>
        <w:widowControl/>
        <w:suppressLineNumbers w:val="0"/>
        <w:spacing w:before="75" w:beforeAutospacing="0" w:after="75" w:afterAutospacing="0"/>
        <w:ind w:left="0" w:right="0" w:firstLine="480"/>
        <w:jc w:val="left"/>
      </w:pPr>
      <w:r>
        <w:rPr>
          <w:rFonts w:asciiTheme="minorHAnsi" w:hAnsiTheme="minorHAnsi" w:eastAsiaTheme="minorEastAsia" w:cstheme="minorBidi"/>
          <w:kern w:val="0"/>
          <w:sz w:val="24"/>
          <w:szCs w:val="24"/>
          <w:lang w:val="en-US" w:eastAsia="zh-CN" w:bidi="ar"/>
        </w:rPr>
        <w:t>3.个体工商户经营者死亡的，继承人办理注销登记的，还应当提交经公证机构出具的公证文书或生效的法律文书（包括但不限于人民法院生效判决、裁定，民事调解书或经人民法院确认的人民调解协议书及其他足以证明继承关系的法律文书）等继承证明材料。</w:t>
      </w:r>
    </w:p>
    <w:p w14:paraId="0A7F681D">
      <w:pPr>
        <w:pStyle w:val="3"/>
        <w:keepNext w:val="0"/>
        <w:keepLines w:val="0"/>
        <w:widowControl/>
        <w:suppressLineNumbers w:val="0"/>
        <w:spacing w:before="75" w:beforeAutospacing="0" w:after="75" w:afterAutospacing="0"/>
        <w:ind w:left="0" w:right="0" w:firstLine="480"/>
      </w:pPr>
      <w:r>
        <w:t>4.提交申请材料的人员（经办人）的自然人身份证明复印件。</w:t>
      </w:r>
    </w:p>
    <w:p w14:paraId="2EF43BED">
      <w:pPr>
        <w:pStyle w:val="3"/>
        <w:keepNext w:val="0"/>
        <w:keepLines w:val="0"/>
        <w:widowControl/>
        <w:suppressLineNumbers w:val="0"/>
        <w:spacing w:before="75" w:beforeAutospacing="0" w:after="75" w:afterAutospacing="0"/>
        <w:ind w:left="0" w:right="0" w:firstLine="480"/>
      </w:pPr>
      <w:r>
        <w:t>5.申请简易注销登记的，提交本规范第1、4项材料。</w:t>
      </w:r>
    </w:p>
    <w:p w14:paraId="1650367E">
      <w:pPr>
        <w:pStyle w:val="3"/>
        <w:keepNext w:val="0"/>
        <w:keepLines w:val="0"/>
        <w:widowControl/>
        <w:suppressLineNumbers w:val="0"/>
        <w:spacing w:before="75" w:beforeAutospacing="0" w:after="75" w:afterAutospacing="0"/>
        <w:ind w:left="0" w:right="0"/>
      </w:pPr>
      <w:r>
        <w:t> </w:t>
      </w:r>
    </w:p>
    <w:p w14:paraId="7386A3AB">
      <w:pPr>
        <w:pStyle w:val="3"/>
        <w:keepNext w:val="0"/>
        <w:keepLines w:val="0"/>
        <w:widowControl/>
        <w:suppressLineNumbers w:val="0"/>
        <w:spacing w:before="75" w:beforeAutospacing="0" w:after="75" w:afterAutospacing="0"/>
        <w:ind w:left="0" w:right="0"/>
      </w:pPr>
      <w:r>
        <w:t>注：1.依照《促进个体工商户发展条例》《市场主体登记管理条例》《市场主体登记管理条例实施细则》设立的个体工商户申请注销登记适用本规范。</w:t>
      </w:r>
    </w:p>
    <w:p w14:paraId="2BF8902A">
      <w:pPr>
        <w:pStyle w:val="3"/>
        <w:keepNext w:val="0"/>
        <w:keepLines w:val="0"/>
        <w:widowControl/>
        <w:suppressLineNumbers w:val="0"/>
        <w:spacing w:before="75" w:beforeAutospacing="0" w:after="75" w:afterAutospacing="0"/>
        <w:ind w:left="0" w:right="0"/>
      </w:pPr>
      <w:r>
        <w:t>2.个体工商户未发生债权债务或已将债权债务清偿完结，未发生或已结清清偿费用、职工工资、社会保险费用、法定补偿金、应缴纳税款（滞纳金、罚款），可以按照简易程序办理注销登记。个体工商户通过简易程序办理注销登记的，无需通过国家企业信用信息公示系统进行公示，由登记机关将个体工商户的注销登记申请信息推送至税务等有关部门，有关部门在10日内没有提出异议的，可以直接办理注销登记。</w:t>
      </w:r>
    </w:p>
    <w:p w14:paraId="773EB767">
      <w:pPr>
        <w:pStyle w:val="3"/>
        <w:keepNext w:val="0"/>
        <w:keepLines w:val="0"/>
        <w:widowControl/>
        <w:suppressLineNumbers w:val="0"/>
        <w:spacing w:before="75" w:beforeAutospacing="0" w:after="75" w:afterAutospacing="0"/>
        <w:ind w:left="0" w:right="0"/>
      </w:pPr>
      <w:r>
        <w:t>3.个体工商户注销依法须经批准的，或被吊销营业执照、责令关闭、撤销，或被列入经营异常名录的，或属于《市场主体登记管理条例实施细则》第四十八条所列情形的，不适用简易注销程序。</w:t>
      </w:r>
    </w:p>
    <w:p w14:paraId="71C74B7A">
      <w:pPr>
        <w:pStyle w:val="3"/>
        <w:keepNext w:val="0"/>
        <w:keepLines w:val="0"/>
        <w:widowControl/>
        <w:suppressLineNumbers w:val="0"/>
        <w:spacing w:before="75" w:beforeAutospacing="0" w:after="75" w:afterAutospacing="0"/>
        <w:ind w:left="0" w:right="0"/>
      </w:pPr>
      <w:r>
        <w:t>4.已领取纸质版营业执照的缴回营业执照正、副本。</w:t>
      </w:r>
    </w:p>
    <w:p w14:paraId="0BA457C7">
      <w:pPr>
        <w:pStyle w:val="3"/>
        <w:keepNext w:val="0"/>
        <w:keepLines w:val="0"/>
        <w:widowControl/>
        <w:suppressLineNumbers w:val="0"/>
        <w:spacing w:before="75" w:beforeAutospacing="0" w:after="75" w:afterAutospacing="0"/>
        <w:ind w:left="0" w:right="0"/>
      </w:pPr>
    </w:p>
    <w:p w14:paraId="7DF49DDD"/>
    <w:bookmarkEnd w:id="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BA222CB"/>
    <w:multiLevelType w:val="singleLevel"/>
    <w:tmpl w:val="EBA222CB"/>
    <w:lvl w:ilvl="0" w:tentative="0">
      <w:start w:val="2"/>
      <w:numFmt w:val="decimal"/>
      <w:lvlText w:val="%1."/>
      <w:lvlJc w:val="left"/>
      <w:pPr>
        <w:tabs>
          <w:tab w:val="left" w:pos="312"/>
        </w:tabs>
      </w:pPr>
    </w:lvl>
  </w:abstractNum>
  <w:abstractNum w:abstractNumId="1">
    <w:nsid w:val="F3CF9807"/>
    <w:multiLevelType w:val="singleLevel"/>
    <w:tmpl w:val="F3CF9807"/>
    <w:lvl w:ilvl="0" w:tentative="0">
      <w:start w:val="2"/>
      <w:numFmt w:val="decimal"/>
      <w:lvlText w:val="%1."/>
      <w:lvlJc w:val="left"/>
      <w:pPr>
        <w:tabs>
          <w:tab w:val="left" w:pos="312"/>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2194E48"/>
    <w:rsid w:val="32194E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14</Pages>
  <Words>0</Words>
  <Characters>0</Characters>
  <Lines>0</Lines>
  <Paragraphs>0</Paragraphs>
  <TotalTime>5</TotalTime>
  <ScaleCrop>false</ScaleCrop>
  <LinksUpToDate>false</LinksUpToDate>
  <CharactersWithSpaces>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2026-05-08T07:47:00Z</dcterms:created>
  <dc:creator>Victory</dc:creator>
  <cp:lastModifiedBy>Victory</cp:lastModifiedBy>
  <dcterms:modified xsi:type="dcterms:W3CDTF">2026-05-08T07:53:55Z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726FE603F06346BCABD38D146A5F6F62_11</vt:lpwstr>
  </property>
  <property fmtid="{D5CDD505-2E9C-101B-9397-08002B2CF9AE}" pid="4" name="KSOTemplateDocerSaveRecord">
    <vt:lpwstr>eyJoZGlkIjoiYzFiOTExMTE1NjQxNDJkYTZlOTliZmRjMWM1YmU4ZTciLCJ1c2VySWQiOiIyNzc5OTg5NzAifQ==</vt:lpwstr>
  </property>
</Properties>
</file>