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ascii="宋体" w:hAnsi="宋体" w:cs="宋体"/>
          <w:color w:val="000000"/>
          <w:sz w:val="32"/>
          <w:szCs w:val="32"/>
        </w:rPr>
        <w:t>泳衣西藏自治区产品质量监督抽查实施细则</w:t>
      </w:r>
    </w:p>
    <w:p>
      <w:pPr>
        <w:adjustRightInd w:val="0"/>
        <w:snapToGrid w:val="0"/>
        <w:spacing w:line="594" w:lineRule="exact"/>
        <w:jc w:val="right"/>
        <w:rPr>
          <w:rFonts w:eastAsia="方正小标宋简体" w:cs="方正仿宋简体"/>
          <w:color w:val="000000"/>
          <w:sz w:val="28"/>
          <w:szCs w:val="28"/>
        </w:rPr>
      </w:pPr>
      <w:r>
        <w:rPr>
          <w:rFonts w:hint="eastAsia" w:eastAsia="方正小标宋简体" w:cs="方正仿宋简体"/>
          <w:color w:val="000000"/>
          <w:sz w:val="28"/>
          <w:szCs w:val="28"/>
        </w:rPr>
        <w:t>01-XZCCXZ-101.19-2020</w:t>
      </w:r>
      <w:bookmarkStart w:id="0" w:name="_GoBack"/>
      <w:bookmarkEnd w:id="0"/>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1 </w:t>
      </w:r>
      <w:r>
        <w:rPr>
          <w:rFonts w:hint="eastAsia" w:ascii="Times New Roman" w:hAnsi="Times New Roman" w:eastAsia="黑体" w:cs="黑体"/>
          <w:color w:val="000000"/>
        </w:rPr>
        <w:t>抽样方法</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本实施细则适用范围为成人泳衣产品。</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以随机抽样的方式在被抽样生产者、销售者的待销产品中抽取。</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随机数一般可使用随机数表等方法产生。</w:t>
      </w:r>
    </w:p>
    <w:p>
      <w:pPr>
        <w:adjustRightInd w:val="0"/>
        <w:snapToGrid w:val="0"/>
        <w:spacing w:line="440" w:lineRule="exact"/>
        <w:ind w:firstLine="420" w:firstLineChars="200"/>
        <w:jc w:val="center"/>
        <w:rPr>
          <w:rFonts w:ascii="Times New Roman" w:hAnsi="Times New Roman" w:cs="宋体"/>
          <w:color w:val="000000"/>
        </w:rPr>
      </w:pPr>
      <w:r>
        <w:rPr>
          <w:rFonts w:hint="eastAsia" w:ascii="Times New Roman" w:hAnsi="Times New Roman" w:cs="宋体"/>
          <w:color w:val="000000"/>
        </w:rPr>
        <w:t>样品抽取数量</w:t>
      </w:r>
    </w:p>
    <w:tbl>
      <w:tblPr>
        <w:tblStyle w:val="6"/>
        <w:tblW w:w="8088" w:type="dxa"/>
        <w:jc w:val="center"/>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Layout w:type="fixed"/>
        <w:tblCellMar>
          <w:top w:w="0" w:type="dxa"/>
          <w:left w:w="0" w:type="dxa"/>
          <w:bottom w:w="0" w:type="dxa"/>
          <w:right w:w="0" w:type="dxa"/>
        </w:tblCellMar>
      </w:tblPr>
      <w:tblGrid>
        <w:gridCol w:w="525"/>
        <w:gridCol w:w="2064"/>
        <w:gridCol w:w="1928"/>
        <w:gridCol w:w="1950"/>
        <w:gridCol w:w="1621"/>
      </w:tblGrid>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Times New Roman" w:hAnsi="Times New Roman"/>
              </w:rPr>
            </w:pPr>
            <w:r>
              <w:rPr>
                <w:rFonts w:hint="eastAsia" w:ascii="Times New Roman" w:hAnsi="Times New Roman"/>
              </w:rPr>
              <w:t>序号</w:t>
            </w:r>
          </w:p>
        </w:tc>
        <w:tc>
          <w:tcPr>
            <w:tcW w:w="20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420" w:firstLineChars="200"/>
              <w:jc w:val="center"/>
              <w:rPr>
                <w:rFonts w:ascii="Times New Roman" w:hAnsi="Times New Roman"/>
              </w:rPr>
            </w:pPr>
            <w:r>
              <w:rPr>
                <w:rFonts w:ascii="Times New Roman" w:hAnsi="Times New Roman"/>
              </w:rPr>
              <w:t>产品种类</w:t>
            </w:r>
          </w:p>
        </w:tc>
        <w:tc>
          <w:tcPr>
            <w:tcW w:w="19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Times New Roman" w:hAnsi="Times New Roman"/>
              </w:rPr>
            </w:pPr>
            <w:r>
              <w:rPr>
                <w:rFonts w:ascii="Times New Roman" w:hAnsi="Times New Roman"/>
              </w:rPr>
              <w:t>抽样数量</w:t>
            </w:r>
          </w:p>
          <w:p>
            <w:pPr>
              <w:adjustRightInd w:val="0"/>
              <w:snapToGrid w:val="0"/>
              <w:spacing w:line="440" w:lineRule="exact"/>
              <w:jc w:val="center"/>
              <w:rPr>
                <w:rFonts w:ascii="Times New Roman" w:hAnsi="Times New Roman"/>
              </w:rPr>
            </w:pPr>
            <w:r>
              <w:rPr>
                <w:rFonts w:hint="eastAsia" w:ascii="Times New Roman" w:hAnsi="Times New Roman"/>
              </w:rPr>
              <w:t>（</w:t>
            </w:r>
            <w:r>
              <w:rPr>
                <w:rFonts w:ascii="Times New Roman" w:hAnsi="Times New Roman"/>
              </w:rPr>
              <w:t>条/套/</w:t>
            </w:r>
            <w:r>
              <w:rPr>
                <w:rFonts w:hint="eastAsia" w:ascii="Times New Roman" w:hAnsi="Times New Roman"/>
              </w:rPr>
              <w:t>个）</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Times New Roman" w:hAnsi="Times New Roman"/>
                <w:color w:val="000000"/>
              </w:rPr>
            </w:pPr>
            <w:r>
              <w:rPr>
                <w:rFonts w:ascii="Times New Roman" w:hAnsi="Times New Roman"/>
                <w:color w:val="000000"/>
              </w:rPr>
              <w:t>检验样品</w:t>
            </w:r>
            <w:r>
              <w:rPr>
                <w:rFonts w:hint="eastAsia" w:ascii="Times New Roman" w:hAnsi="Times New Roman"/>
                <w:color w:val="000000"/>
              </w:rPr>
              <w:t>数量</w:t>
            </w:r>
          </w:p>
          <w:p>
            <w:pPr>
              <w:adjustRightInd w:val="0"/>
              <w:snapToGrid w:val="0"/>
              <w:spacing w:line="440" w:lineRule="exact"/>
              <w:jc w:val="center"/>
              <w:rPr>
                <w:rFonts w:ascii="Times New Roman" w:hAnsi="Times New Roman"/>
              </w:rPr>
            </w:pPr>
            <w:r>
              <w:rPr>
                <w:rFonts w:hint="eastAsia" w:ascii="Times New Roman" w:hAnsi="Times New Roman"/>
              </w:rPr>
              <w:t>（</w:t>
            </w:r>
            <w:r>
              <w:rPr>
                <w:rFonts w:ascii="Times New Roman" w:hAnsi="Times New Roman"/>
              </w:rPr>
              <w:t>条/套/</w:t>
            </w:r>
            <w:r>
              <w:rPr>
                <w:rFonts w:hint="eastAsia" w:ascii="Times New Roman" w:hAnsi="Times New Roman"/>
              </w:rPr>
              <w:t>个）</w:t>
            </w:r>
          </w:p>
        </w:tc>
        <w:tc>
          <w:tcPr>
            <w:tcW w:w="162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Times New Roman" w:hAnsi="Times New Roman"/>
                <w:color w:val="000000"/>
              </w:rPr>
            </w:pPr>
            <w:r>
              <w:rPr>
                <w:rFonts w:hint="eastAsia" w:ascii="Times New Roman" w:hAnsi="Times New Roman"/>
                <w:color w:val="000000"/>
              </w:rPr>
              <w:t>备用样品数量</w:t>
            </w:r>
          </w:p>
          <w:p>
            <w:pPr>
              <w:adjustRightInd w:val="0"/>
              <w:snapToGrid w:val="0"/>
              <w:spacing w:line="440" w:lineRule="exact"/>
              <w:jc w:val="center"/>
              <w:rPr>
                <w:rFonts w:ascii="Times New Roman" w:hAnsi="Times New Roman"/>
              </w:rPr>
            </w:pPr>
            <w:r>
              <w:rPr>
                <w:rFonts w:hint="eastAsia" w:ascii="Times New Roman" w:hAnsi="Times New Roman"/>
              </w:rPr>
              <w:t>（</w:t>
            </w:r>
            <w:r>
              <w:rPr>
                <w:rFonts w:ascii="Times New Roman" w:hAnsi="Times New Roman"/>
              </w:rPr>
              <w:t>条/套/</w:t>
            </w:r>
            <w:r>
              <w:rPr>
                <w:rFonts w:hint="eastAsia" w:ascii="Times New Roman" w:hAnsi="Times New Roman"/>
              </w:rPr>
              <w:t>个）</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25" w:type="dxa"/>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1</w:t>
            </w:r>
          </w:p>
        </w:tc>
        <w:tc>
          <w:tcPr>
            <w:tcW w:w="2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连体式</w:t>
            </w:r>
            <w:r>
              <w:rPr>
                <w:rFonts w:ascii="Times New Roman" w:hAnsi="Times New Roman"/>
              </w:rPr>
              <w:t>泳衣</w:t>
            </w:r>
          </w:p>
        </w:tc>
        <w:tc>
          <w:tcPr>
            <w:tcW w:w="19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ascii="Times New Roman" w:hAnsi="Times New Roman"/>
              </w:rPr>
              <w:t>2</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1</w:t>
            </w:r>
          </w:p>
        </w:tc>
        <w:tc>
          <w:tcPr>
            <w:tcW w:w="16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25" w:type="dxa"/>
            <w:tcBorders>
              <w:left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2</w:t>
            </w:r>
          </w:p>
        </w:tc>
        <w:tc>
          <w:tcPr>
            <w:tcW w:w="2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分体式</w:t>
            </w:r>
            <w:r>
              <w:rPr>
                <w:rFonts w:ascii="Times New Roman" w:hAnsi="Times New Roman"/>
              </w:rPr>
              <w:t>泳衣</w:t>
            </w:r>
          </w:p>
        </w:tc>
        <w:tc>
          <w:tcPr>
            <w:tcW w:w="19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ascii="Times New Roman" w:hAnsi="Times New Roman"/>
              </w:rPr>
              <w:t>3</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2</w:t>
            </w:r>
          </w:p>
        </w:tc>
        <w:tc>
          <w:tcPr>
            <w:tcW w:w="16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25" w:type="dxa"/>
            <w:tcBorders>
              <w:left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3</w:t>
            </w:r>
          </w:p>
        </w:tc>
        <w:tc>
          <w:tcPr>
            <w:tcW w:w="2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泳裤</w:t>
            </w:r>
          </w:p>
        </w:tc>
        <w:tc>
          <w:tcPr>
            <w:tcW w:w="19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4</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3</w:t>
            </w:r>
          </w:p>
        </w:tc>
        <w:tc>
          <w:tcPr>
            <w:tcW w:w="16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1</w:t>
            </w:r>
          </w:p>
        </w:tc>
      </w:tr>
      <w:tr>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525" w:type="dxa"/>
            <w:tcBorders>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4</w:t>
            </w:r>
          </w:p>
        </w:tc>
        <w:tc>
          <w:tcPr>
            <w:tcW w:w="20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泳帽</w:t>
            </w:r>
          </w:p>
        </w:tc>
        <w:tc>
          <w:tcPr>
            <w:tcW w:w="19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6</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4</w:t>
            </w:r>
          </w:p>
        </w:tc>
        <w:tc>
          <w:tcPr>
            <w:tcW w:w="16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rPr>
            </w:pPr>
            <w:r>
              <w:rPr>
                <w:rFonts w:hint="eastAsia" w:ascii="Times New Roman" w:hAnsi="Times New Roman"/>
              </w:rPr>
              <w:t>2</w:t>
            </w:r>
          </w:p>
        </w:tc>
      </w:tr>
    </w:tbl>
    <w:p>
      <w:pPr>
        <w:tabs>
          <w:tab w:val="left" w:pos="2970"/>
        </w:tabs>
        <w:adjustRightInd w:val="0"/>
        <w:snapToGrid w:val="0"/>
        <w:spacing w:line="440" w:lineRule="exact"/>
        <w:rPr>
          <w:rFonts w:ascii="Times New Roman" w:hAnsi="Times New Roman" w:eastAsia="黑体"/>
          <w:color w:val="000000"/>
        </w:rPr>
      </w:pPr>
    </w:p>
    <w:p>
      <w:pPr>
        <w:adjustRightInd w:val="0"/>
        <w:snapToGrid w:val="0"/>
        <w:spacing w:line="440" w:lineRule="exact"/>
        <w:rPr>
          <w:rFonts w:ascii="Times New Roman" w:hAnsi="Times New Roman" w:eastAsia="黑体" w:cs="黑体"/>
          <w:color w:val="000000"/>
        </w:rPr>
      </w:pPr>
      <w:r>
        <w:rPr>
          <w:rFonts w:ascii="Times New Roman" w:hAnsi="Times New Roman" w:cs="宋体"/>
          <w:color w:val="000000"/>
        </w:rPr>
        <w:t xml:space="preserve">2 </w:t>
      </w:r>
      <w:r>
        <w:rPr>
          <w:rFonts w:hint="eastAsia" w:ascii="Times New Roman" w:hAnsi="Times New Roman" w:eastAsia="黑体" w:cs="黑体"/>
          <w:color w:val="000000"/>
        </w:rPr>
        <w:t>检验依据</w:t>
      </w:r>
    </w:p>
    <w:p>
      <w:pPr>
        <w:adjustRightInd w:val="0"/>
        <w:snapToGrid w:val="0"/>
        <w:spacing w:line="440" w:lineRule="exact"/>
        <w:rPr>
          <w:rFonts w:ascii="Times New Roman" w:hAnsi="Times New Roman" w:eastAsia="黑体" w:cs="黑体"/>
          <w:color w:val="000000"/>
        </w:rPr>
      </w:pPr>
    </w:p>
    <w:tbl>
      <w:tblPr>
        <w:tblStyle w:val="6"/>
        <w:tblW w:w="8886" w:type="dxa"/>
        <w:tblInd w:w="0" w:type="dxa"/>
        <w:tblLayout w:type="autofit"/>
        <w:tblCellMar>
          <w:top w:w="0" w:type="dxa"/>
          <w:left w:w="0" w:type="dxa"/>
          <w:bottom w:w="0" w:type="dxa"/>
          <w:right w:w="0" w:type="dxa"/>
        </w:tblCellMar>
      </w:tblPr>
      <w:tblGrid>
        <w:gridCol w:w="1146"/>
        <w:gridCol w:w="4280"/>
        <w:gridCol w:w="3460"/>
      </w:tblGrid>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序号</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检验项目</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检验方法</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1</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使用说明</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5296.4-2012</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2</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纤维含量</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adjustRightInd w:val="0"/>
              <w:snapToGrid w:val="0"/>
              <w:jc w:val="center"/>
              <w:rPr>
                <w:rFonts w:ascii="宋体" w:hAnsi="宋体"/>
                <w:color w:val="000000"/>
              </w:rPr>
            </w:pPr>
            <w:r>
              <w:rPr>
                <w:rFonts w:hint="eastAsia" w:ascii="宋体" w:hAnsi="宋体"/>
                <w:color w:val="000000"/>
              </w:rPr>
              <w:t>FZ/T 01057.1-2007</w:t>
            </w:r>
          </w:p>
          <w:p>
            <w:pPr>
              <w:adjustRightInd w:val="0"/>
              <w:snapToGrid w:val="0"/>
              <w:jc w:val="center"/>
              <w:rPr>
                <w:rFonts w:ascii="宋体" w:hAnsi="宋体"/>
                <w:color w:val="000000"/>
              </w:rPr>
            </w:pPr>
            <w:r>
              <w:rPr>
                <w:rFonts w:hint="eastAsia" w:ascii="宋体" w:hAnsi="宋体"/>
                <w:color w:val="000000"/>
              </w:rPr>
              <w:t>FZ/T 01057.2-2007</w:t>
            </w:r>
          </w:p>
          <w:p>
            <w:pPr>
              <w:adjustRightInd w:val="0"/>
              <w:snapToGrid w:val="0"/>
              <w:jc w:val="center"/>
              <w:rPr>
                <w:rFonts w:ascii="宋体" w:hAnsi="宋体"/>
                <w:color w:val="000000"/>
              </w:rPr>
            </w:pPr>
            <w:r>
              <w:rPr>
                <w:rFonts w:hint="eastAsia" w:ascii="宋体" w:hAnsi="宋体"/>
                <w:color w:val="000000"/>
              </w:rPr>
              <w:t>FZ/T 01057.3-2007</w:t>
            </w:r>
          </w:p>
          <w:p>
            <w:pPr>
              <w:adjustRightInd w:val="0"/>
              <w:snapToGrid w:val="0"/>
              <w:jc w:val="center"/>
              <w:rPr>
                <w:rFonts w:ascii="宋体" w:hAnsi="宋体"/>
                <w:color w:val="000000"/>
              </w:rPr>
            </w:pPr>
            <w:r>
              <w:rPr>
                <w:rFonts w:hint="eastAsia" w:ascii="宋体" w:hAnsi="宋体"/>
                <w:color w:val="000000"/>
              </w:rPr>
              <w:t>FZ/T 01057.4-2007</w:t>
            </w:r>
          </w:p>
          <w:p>
            <w:pPr>
              <w:adjustRightInd w:val="0"/>
              <w:snapToGrid w:val="0"/>
              <w:jc w:val="center"/>
              <w:rPr>
                <w:rFonts w:ascii="宋体" w:hAnsi="宋体"/>
                <w:color w:val="000000"/>
              </w:rPr>
            </w:pPr>
            <w:r>
              <w:rPr>
                <w:rFonts w:hint="eastAsia" w:ascii="宋体" w:hAnsi="宋体"/>
                <w:color w:val="000000"/>
              </w:rPr>
              <w:t>GB/T 2910.1-2009</w:t>
            </w:r>
          </w:p>
          <w:p>
            <w:pPr>
              <w:adjustRightInd w:val="0"/>
              <w:snapToGrid w:val="0"/>
              <w:jc w:val="center"/>
              <w:rPr>
                <w:rFonts w:ascii="宋体" w:hAnsi="宋体"/>
                <w:color w:val="000000"/>
              </w:rPr>
            </w:pPr>
            <w:r>
              <w:rPr>
                <w:rFonts w:hint="eastAsia" w:ascii="宋体" w:hAnsi="宋体"/>
                <w:color w:val="000000"/>
              </w:rPr>
              <w:t>GB/T 2910.2-2009</w:t>
            </w:r>
          </w:p>
          <w:p>
            <w:pPr>
              <w:adjustRightInd w:val="0"/>
              <w:snapToGrid w:val="0"/>
              <w:jc w:val="center"/>
              <w:rPr>
                <w:rFonts w:ascii="宋体" w:hAnsi="宋体"/>
                <w:color w:val="000000"/>
              </w:rPr>
            </w:pPr>
            <w:r>
              <w:rPr>
                <w:rFonts w:hint="eastAsia" w:ascii="宋体" w:hAnsi="宋体"/>
                <w:color w:val="000000"/>
              </w:rPr>
              <w:t>GB/T 2910.3-2009</w:t>
            </w:r>
          </w:p>
          <w:p>
            <w:pPr>
              <w:adjustRightInd w:val="0"/>
              <w:snapToGrid w:val="0"/>
              <w:jc w:val="center"/>
              <w:rPr>
                <w:rFonts w:ascii="宋体" w:hAnsi="宋体"/>
                <w:color w:val="000000"/>
              </w:rPr>
            </w:pPr>
            <w:r>
              <w:rPr>
                <w:rFonts w:hint="eastAsia" w:ascii="宋体" w:hAnsi="宋体"/>
                <w:color w:val="000000"/>
              </w:rPr>
              <w:t>GB/T 2910.4-2009</w:t>
            </w:r>
          </w:p>
          <w:p>
            <w:pPr>
              <w:adjustRightInd w:val="0"/>
              <w:snapToGrid w:val="0"/>
              <w:jc w:val="center"/>
              <w:rPr>
                <w:rFonts w:ascii="宋体" w:hAnsi="宋体"/>
                <w:color w:val="000000"/>
              </w:rPr>
            </w:pPr>
            <w:r>
              <w:rPr>
                <w:rFonts w:hint="eastAsia" w:ascii="宋体" w:hAnsi="宋体"/>
                <w:color w:val="000000"/>
              </w:rPr>
              <w:t>GB/T 2910.6-2009</w:t>
            </w:r>
          </w:p>
          <w:p>
            <w:pPr>
              <w:adjustRightInd w:val="0"/>
              <w:snapToGrid w:val="0"/>
              <w:jc w:val="center"/>
              <w:rPr>
                <w:rFonts w:ascii="宋体" w:hAnsi="宋体"/>
                <w:color w:val="000000"/>
              </w:rPr>
            </w:pPr>
            <w:r>
              <w:rPr>
                <w:rFonts w:hint="eastAsia" w:ascii="宋体" w:hAnsi="宋体"/>
                <w:color w:val="000000"/>
              </w:rPr>
              <w:t>GB/T 2910.7-2009</w:t>
            </w:r>
          </w:p>
          <w:p>
            <w:pPr>
              <w:adjustRightInd w:val="0"/>
              <w:snapToGrid w:val="0"/>
              <w:jc w:val="center"/>
              <w:rPr>
                <w:rFonts w:ascii="宋体" w:hAnsi="宋体"/>
                <w:color w:val="000000"/>
              </w:rPr>
            </w:pPr>
            <w:r>
              <w:rPr>
                <w:rFonts w:hint="eastAsia" w:ascii="宋体" w:hAnsi="宋体"/>
                <w:color w:val="000000"/>
              </w:rPr>
              <w:t>GB/T 2910.8-2009</w:t>
            </w:r>
          </w:p>
          <w:p>
            <w:pPr>
              <w:adjustRightInd w:val="0"/>
              <w:snapToGrid w:val="0"/>
              <w:jc w:val="center"/>
              <w:rPr>
                <w:rFonts w:ascii="宋体" w:hAnsi="宋体"/>
                <w:color w:val="000000"/>
              </w:rPr>
            </w:pPr>
            <w:r>
              <w:rPr>
                <w:rFonts w:hint="eastAsia" w:ascii="宋体" w:hAnsi="宋体"/>
                <w:color w:val="000000"/>
              </w:rPr>
              <w:t>GB/T 2910.11-2009</w:t>
            </w:r>
          </w:p>
          <w:p>
            <w:pPr>
              <w:adjustRightInd w:val="0"/>
              <w:snapToGrid w:val="0"/>
              <w:jc w:val="center"/>
              <w:rPr>
                <w:rFonts w:ascii="宋体" w:hAnsi="宋体"/>
                <w:color w:val="000000"/>
              </w:rPr>
            </w:pPr>
            <w:r>
              <w:rPr>
                <w:rFonts w:hint="eastAsia" w:ascii="宋体" w:hAnsi="宋体"/>
                <w:color w:val="000000"/>
              </w:rPr>
              <w:t>GB/T 2910.12-2009</w:t>
            </w:r>
          </w:p>
          <w:p>
            <w:pPr>
              <w:adjustRightInd w:val="0"/>
              <w:snapToGrid w:val="0"/>
              <w:jc w:val="center"/>
              <w:rPr>
                <w:rFonts w:ascii="宋体" w:hAnsi="宋体"/>
                <w:color w:val="000000"/>
              </w:rPr>
            </w:pPr>
            <w:r>
              <w:rPr>
                <w:rFonts w:hint="eastAsia" w:ascii="宋体" w:hAnsi="宋体"/>
                <w:color w:val="000000"/>
              </w:rPr>
              <w:t>GB/T 2910.18-2009</w:t>
            </w:r>
          </w:p>
          <w:p>
            <w:pPr>
              <w:adjustRightInd w:val="0"/>
              <w:snapToGrid w:val="0"/>
              <w:jc w:val="center"/>
              <w:rPr>
                <w:rFonts w:ascii="宋体" w:hAnsi="宋体"/>
                <w:color w:val="000000"/>
              </w:rPr>
            </w:pPr>
            <w:r>
              <w:rPr>
                <w:rFonts w:hint="eastAsia" w:ascii="宋体" w:hAnsi="宋体"/>
                <w:color w:val="000000"/>
              </w:rPr>
              <w:t>GB/T 2910.20-2009</w:t>
            </w:r>
          </w:p>
          <w:p>
            <w:pPr>
              <w:adjustRightInd w:val="0"/>
              <w:snapToGrid w:val="0"/>
              <w:jc w:val="center"/>
              <w:rPr>
                <w:rFonts w:ascii="宋体" w:hAnsi="宋体"/>
                <w:color w:val="000000"/>
              </w:rPr>
            </w:pPr>
            <w:r>
              <w:rPr>
                <w:rFonts w:hint="eastAsia" w:ascii="宋体" w:hAnsi="宋体"/>
                <w:color w:val="000000"/>
              </w:rPr>
              <w:t>GB/T 2910.22-2009</w:t>
            </w:r>
          </w:p>
          <w:p>
            <w:pPr>
              <w:adjustRightInd w:val="0"/>
              <w:snapToGrid w:val="0"/>
              <w:jc w:val="center"/>
              <w:rPr>
                <w:rFonts w:ascii="宋体" w:hAnsi="宋体"/>
                <w:color w:val="000000"/>
              </w:rPr>
            </w:pPr>
            <w:r>
              <w:rPr>
                <w:rFonts w:hint="eastAsia" w:ascii="宋体" w:hAnsi="宋体"/>
                <w:color w:val="000000"/>
              </w:rPr>
              <w:t>GB/T 2910.101-2009</w:t>
            </w:r>
          </w:p>
          <w:p>
            <w:pPr>
              <w:adjustRightInd w:val="0"/>
              <w:snapToGrid w:val="0"/>
              <w:jc w:val="center"/>
              <w:rPr>
                <w:rFonts w:ascii="宋体" w:hAnsi="宋体"/>
                <w:color w:val="000000"/>
              </w:rPr>
            </w:pPr>
            <w:r>
              <w:rPr>
                <w:rFonts w:hint="eastAsia" w:ascii="宋体" w:hAnsi="宋体"/>
                <w:color w:val="000000"/>
              </w:rPr>
              <w:t>GB/T 16988-2013</w:t>
            </w:r>
          </w:p>
          <w:p>
            <w:pPr>
              <w:adjustRightInd w:val="0"/>
              <w:snapToGrid w:val="0"/>
              <w:jc w:val="center"/>
              <w:rPr>
                <w:rFonts w:ascii="宋体" w:hAnsi="宋体"/>
                <w:color w:val="000000"/>
              </w:rPr>
            </w:pPr>
            <w:r>
              <w:rPr>
                <w:rFonts w:hint="eastAsia" w:ascii="宋体" w:hAnsi="宋体"/>
                <w:color w:val="000000"/>
              </w:rPr>
              <w:t>FZ/T 01101-2008</w:t>
            </w:r>
          </w:p>
          <w:p>
            <w:pPr>
              <w:adjustRightInd w:val="0"/>
              <w:snapToGrid w:val="0"/>
              <w:jc w:val="center"/>
              <w:rPr>
                <w:rFonts w:ascii="宋体" w:hAnsi="宋体"/>
                <w:color w:val="000000"/>
              </w:rPr>
            </w:pPr>
            <w:r>
              <w:rPr>
                <w:rFonts w:hint="eastAsia" w:ascii="宋体" w:hAnsi="宋体"/>
                <w:color w:val="000000"/>
              </w:rPr>
              <w:t>FZ/T 01112-2012</w:t>
            </w:r>
          </w:p>
          <w:p>
            <w:pPr>
              <w:adjustRightInd w:val="0"/>
              <w:snapToGrid w:val="0"/>
              <w:jc w:val="center"/>
              <w:rPr>
                <w:rFonts w:ascii="宋体" w:hAnsi="宋体"/>
                <w:color w:val="000000"/>
              </w:rPr>
            </w:pPr>
            <w:r>
              <w:rPr>
                <w:rFonts w:hint="eastAsia" w:ascii="宋体" w:hAnsi="宋体"/>
                <w:color w:val="000000"/>
              </w:rPr>
              <w:t>FZ/T 01026-2017</w:t>
            </w:r>
          </w:p>
          <w:p>
            <w:pPr>
              <w:adjustRightInd w:val="0"/>
              <w:snapToGrid w:val="0"/>
              <w:jc w:val="center"/>
              <w:rPr>
                <w:rFonts w:ascii="宋体" w:hAnsi="宋体"/>
                <w:color w:val="000000"/>
              </w:rPr>
            </w:pPr>
            <w:r>
              <w:rPr>
                <w:rFonts w:hint="eastAsia" w:ascii="宋体" w:hAnsi="宋体"/>
                <w:color w:val="000000"/>
              </w:rPr>
              <w:t>FZ/T 01095-2002</w:t>
            </w:r>
          </w:p>
          <w:p>
            <w:pPr>
              <w:widowControl/>
              <w:jc w:val="center"/>
              <w:textAlignment w:val="center"/>
              <w:rPr>
                <w:rFonts w:ascii="宋体" w:hAnsi="宋体" w:cs="宋体"/>
                <w:color w:val="000000"/>
              </w:rPr>
            </w:pPr>
            <w:r>
              <w:rPr>
                <w:rFonts w:hint="eastAsia" w:ascii="宋体" w:hAnsi="宋体"/>
                <w:color w:val="000000"/>
              </w:rPr>
              <w:t>FZ/T 30003-2009</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3</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甲醛含量</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2912.1-2009</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4</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pH值</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7573-2009</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5</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可分解致癌芳香胺染料</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GB/T 17592-2011</w:t>
            </w:r>
          </w:p>
          <w:p>
            <w:pPr>
              <w:widowControl/>
              <w:jc w:val="center"/>
              <w:textAlignment w:val="center"/>
              <w:rPr>
                <w:rFonts w:ascii="宋体" w:hAnsi="宋体" w:cs="宋体"/>
                <w:color w:val="000000"/>
              </w:rPr>
            </w:pPr>
            <w:r>
              <w:rPr>
                <w:rFonts w:hint="eastAsia" w:ascii="宋体" w:hAnsi="宋体" w:cs="宋体"/>
                <w:color w:val="000000"/>
                <w:kern w:val="0"/>
              </w:rPr>
              <w:t>GB/T 23344-2009</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6</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耐水色牢度</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olor w:val="000000"/>
              </w:rPr>
              <w:t>GB/T 5713-2013</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7</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耐干摩擦色牢度</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3920-2008</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8</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耐酸碱汗渍色牢度</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3922-2013</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9</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耐氯化水色牢度</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8433-2013</w:t>
            </w:r>
          </w:p>
        </w:tc>
      </w:tr>
      <w:tr>
        <w:tblPrEx>
          <w:tblCellMar>
            <w:top w:w="0" w:type="dxa"/>
            <w:left w:w="0" w:type="dxa"/>
            <w:bottom w:w="0" w:type="dxa"/>
            <w:right w:w="0" w:type="dxa"/>
          </w:tblCellMar>
        </w:tblPrEx>
        <w:trPr>
          <w:trHeight w:val="288"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kern w:val="0"/>
              </w:rPr>
            </w:pPr>
            <w:r>
              <w:rPr>
                <w:rFonts w:hint="eastAsia" w:ascii="宋体" w:hAnsi="宋体" w:cs="宋体"/>
                <w:color w:val="000000"/>
                <w:kern w:val="0"/>
              </w:rPr>
              <w:t>10</w:t>
            </w:r>
          </w:p>
        </w:tc>
        <w:tc>
          <w:tcPr>
            <w:tcW w:w="42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耐海水色牢度</w:t>
            </w:r>
          </w:p>
        </w:tc>
        <w:tc>
          <w:tcPr>
            <w:tcW w:w="34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widowControl/>
              <w:jc w:val="center"/>
              <w:textAlignment w:val="center"/>
              <w:rPr>
                <w:rFonts w:ascii="宋体" w:hAnsi="宋体" w:cs="宋体"/>
                <w:color w:val="000000"/>
              </w:rPr>
            </w:pPr>
            <w:r>
              <w:rPr>
                <w:rFonts w:hint="eastAsia" w:ascii="宋体" w:hAnsi="宋体" w:cs="宋体"/>
                <w:color w:val="000000"/>
                <w:kern w:val="0"/>
              </w:rPr>
              <w:t>GB/T 5714-2019</w:t>
            </w:r>
          </w:p>
        </w:tc>
      </w:tr>
    </w:tbl>
    <w:p>
      <w:pPr>
        <w:adjustRightInd w:val="0"/>
        <w:snapToGrid w:val="0"/>
        <w:spacing w:line="440" w:lineRule="exact"/>
        <w:rPr>
          <w:rFonts w:ascii="Times New Roman" w:hAnsi="Times New Roman" w:eastAsia="黑体" w:cs="黑体"/>
          <w:color w:val="000000"/>
        </w:rPr>
      </w:pP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olor w:val="000000"/>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cs="黑体"/>
          <w:color w:val="000000"/>
        </w:rPr>
      </w:pP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3 </w:t>
      </w:r>
      <w:r>
        <w:rPr>
          <w:rFonts w:hint="eastAsia" w:ascii="Times New Roman" w:hAnsi="Times New Roman" w:eastAsia="黑体" w:cs="黑体"/>
          <w:color w:val="000000"/>
        </w:rPr>
        <w:t>判定规则</w:t>
      </w:r>
    </w:p>
    <w:p>
      <w:pPr>
        <w:adjustRightInd w:val="0"/>
        <w:snapToGrid w:val="0"/>
        <w:spacing w:line="440" w:lineRule="exact"/>
        <w:jc w:val="left"/>
        <w:rPr>
          <w:rFonts w:ascii="Times New Roman" w:hAnsi="Times New Roman"/>
          <w:color w:val="000000"/>
        </w:rPr>
      </w:pPr>
      <w:r>
        <w:rPr>
          <w:rFonts w:ascii="Times New Roman" w:hAnsi="Times New Roman" w:cs="宋体"/>
          <w:color w:val="000000"/>
        </w:rPr>
        <w:t>3.1</w:t>
      </w:r>
      <w:r>
        <w:rPr>
          <w:rFonts w:hint="eastAsia" w:ascii="Times New Roman" w:hAnsi="Times New Roman" w:cs="宋体"/>
          <w:color w:val="000000"/>
        </w:rPr>
        <w:t>依据标准</w:t>
      </w:r>
    </w:p>
    <w:p>
      <w:pPr>
        <w:adjustRightInd w:val="0"/>
        <w:snapToGrid w:val="0"/>
        <w:spacing w:line="440" w:lineRule="exact"/>
        <w:ind w:firstLine="359" w:firstLineChars="171"/>
        <w:rPr>
          <w:rFonts w:ascii="Times New Roman" w:hAnsi="Times New Roman" w:cs="宋体"/>
          <w:color w:val="000000"/>
        </w:rPr>
      </w:pPr>
      <w:r>
        <w:rPr>
          <w:rFonts w:hint="eastAsia" w:ascii="Times New Roman" w:hAnsi="Times New Roman" w:cs="宋体"/>
          <w:color w:val="000000"/>
        </w:rPr>
        <w:t>GB 18401-2010  国家纺织产品基本安全规范</w:t>
      </w:r>
    </w:p>
    <w:p>
      <w:pPr>
        <w:adjustRightInd w:val="0"/>
        <w:snapToGrid w:val="0"/>
        <w:spacing w:line="440" w:lineRule="exact"/>
        <w:ind w:firstLine="359" w:firstLineChars="171"/>
        <w:rPr>
          <w:rFonts w:ascii="Times New Roman" w:hAnsi="Times New Roman" w:cs="宋体"/>
          <w:color w:val="000000"/>
        </w:rPr>
      </w:pPr>
      <w:r>
        <w:rPr>
          <w:rFonts w:hint="eastAsia" w:ascii="Times New Roman" w:hAnsi="Times New Roman" w:cs="宋体"/>
          <w:color w:val="000000"/>
        </w:rPr>
        <w:t>GB/T 29862-2013 纺织品纤维含量的标识</w:t>
      </w:r>
    </w:p>
    <w:p>
      <w:pPr>
        <w:adjustRightInd w:val="0"/>
        <w:snapToGrid w:val="0"/>
        <w:spacing w:line="440" w:lineRule="exact"/>
        <w:ind w:firstLine="359" w:firstLineChars="171"/>
        <w:rPr>
          <w:rFonts w:ascii="Times New Roman" w:hAnsi="Times New Roman" w:cs="宋体"/>
          <w:color w:val="000000"/>
        </w:rPr>
      </w:pPr>
      <w:r>
        <w:rPr>
          <w:rFonts w:hint="eastAsia" w:ascii="Times New Roman" w:hAnsi="Times New Roman" w:cs="宋体"/>
          <w:color w:val="000000"/>
        </w:rPr>
        <w:t>GB/T 5296.4-2012 消费品使用说明第4部分：纺织品和服装</w:t>
      </w:r>
    </w:p>
    <w:p>
      <w:pPr>
        <w:adjustRightInd w:val="0"/>
        <w:snapToGrid w:val="0"/>
        <w:spacing w:line="440" w:lineRule="exact"/>
        <w:ind w:left="315" w:leftChars="150" w:firstLine="42" w:firstLineChars="20"/>
        <w:rPr>
          <w:rFonts w:ascii="Times New Roman" w:hAnsi="Times New Roman" w:cs="宋体"/>
          <w:color w:val="000000"/>
        </w:rPr>
      </w:pPr>
      <w:r>
        <w:rPr>
          <w:rFonts w:hint="eastAsia" w:ascii="Times New Roman" w:hAnsi="Times New Roman" w:cs="宋体"/>
          <w:color w:val="000000"/>
        </w:rPr>
        <w:t>FZ/T 81021-2014机织泳装</w:t>
      </w:r>
      <w:r>
        <w:rPr>
          <w:rFonts w:hint="eastAsia" w:ascii="Times New Roman" w:hAnsi="Times New Roman" w:cs="宋体"/>
          <w:color w:val="000000"/>
        </w:rPr>
        <w:cr/>
      </w:r>
      <w:r>
        <w:rPr>
          <w:rFonts w:hint="eastAsia" w:ascii="Times New Roman" w:hAnsi="Times New Roman" w:cs="宋体"/>
          <w:color w:val="000000"/>
        </w:rPr>
        <w:t>FZ/T 73013-2017针织泳装</w:t>
      </w:r>
    </w:p>
    <w:p>
      <w:pPr>
        <w:adjustRightInd w:val="0"/>
        <w:snapToGrid w:val="0"/>
        <w:spacing w:line="440" w:lineRule="exact"/>
        <w:ind w:firstLine="359" w:firstLineChars="171"/>
        <w:rPr>
          <w:rFonts w:ascii="Times New Roman" w:hAnsi="Times New Roman" w:cs="宋体"/>
          <w:color w:val="000000"/>
        </w:rPr>
      </w:pPr>
      <w:r>
        <w:rPr>
          <w:rFonts w:hint="eastAsia" w:ascii="Times New Roman" w:hAnsi="Times New Roman" w:cs="宋体"/>
          <w:color w:val="000000"/>
        </w:rPr>
        <w:t>FZ/T 73050-2014针织泳帽</w:t>
      </w:r>
    </w:p>
    <w:p>
      <w:pPr>
        <w:adjustRightInd w:val="0"/>
        <w:snapToGrid w:val="0"/>
        <w:spacing w:line="440" w:lineRule="exact"/>
        <w:ind w:firstLine="359" w:firstLineChars="171"/>
        <w:rPr>
          <w:rFonts w:ascii="Times New Roman" w:hAnsi="Times New Roman"/>
          <w:color w:val="000000"/>
        </w:rPr>
      </w:pPr>
      <w:r>
        <w:rPr>
          <w:rFonts w:hint="eastAsia" w:ascii="Times New Roman" w:hAnsi="Times New Roman" w:cs="宋体"/>
          <w:color w:val="000000"/>
        </w:rPr>
        <w:t>现行有效的企业标准、团体标准、地方标准及产品明示质量要求</w:t>
      </w:r>
    </w:p>
    <w:p>
      <w:pPr>
        <w:adjustRightInd w:val="0"/>
        <w:snapToGrid w:val="0"/>
        <w:spacing w:line="440" w:lineRule="exact"/>
        <w:jc w:val="left"/>
        <w:rPr>
          <w:rFonts w:ascii="Times New Roman" w:hAnsi="Times New Roman"/>
        </w:rPr>
      </w:pPr>
      <w:r>
        <w:rPr>
          <w:rFonts w:ascii="Times New Roman" w:hAnsi="Times New Roman" w:cs="宋体"/>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若被检产品明示的质量要求缺少本细则中检验项目依据的推荐性标准要求时，该项目不参与判定。</w:t>
      </w:r>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5405B"/>
    <w:rsid w:val="000072CC"/>
    <w:rsid w:val="0002043B"/>
    <w:rsid w:val="00026506"/>
    <w:rsid w:val="00077990"/>
    <w:rsid w:val="000A2F7A"/>
    <w:rsid w:val="000A5587"/>
    <w:rsid w:val="000F5A98"/>
    <w:rsid w:val="00103172"/>
    <w:rsid w:val="001233E8"/>
    <w:rsid w:val="0012758A"/>
    <w:rsid w:val="00133CF7"/>
    <w:rsid w:val="00156FFE"/>
    <w:rsid w:val="001B54E5"/>
    <w:rsid w:val="001C45A3"/>
    <w:rsid w:val="00220525"/>
    <w:rsid w:val="0029691D"/>
    <w:rsid w:val="002F7E59"/>
    <w:rsid w:val="00363AD5"/>
    <w:rsid w:val="004031D7"/>
    <w:rsid w:val="004375FD"/>
    <w:rsid w:val="00437974"/>
    <w:rsid w:val="004465D6"/>
    <w:rsid w:val="00462456"/>
    <w:rsid w:val="00487378"/>
    <w:rsid w:val="004A4409"/>
    <w:rsid w:val="004A75EE"/>
    <w:rsid w:val="004B5F9D"/>
    <w:rsid w:val="004D5D4E"/>
    <w:rsid w:val="004F0585"/>
    <w:rsid w:val="004F186D"/>
    <w:rsid w:val="004F1A7A"/>
    <w:rsid w:val="0050716C"/>
    <w:rsid w:val="00513EC4"/>
    <w:rsid w:val="0054269A"/>
    <w:rsid w:val="0057124C"/>
    <w:rsid w:val="005D58C0"/>
    <w:rsid w:val="005E6A5C"/>
    <w:rsid w:val="0064413B"/>
    <w:rsid w:val="00646F8C"/>
    <w:rsid w:val="00647A4F"/>
    <w:rsid w:val="00647F58"/>
    <w:rsid w:val="00661D48"/>
    <w:rsid w:val="00684DFA"/>
    <w:rsid w:val="006C3505"/>
    <w:rsid w:val="006D1BD5"/>
    <w:rsid w:val="006E0C0B"/>
    <w:rsid w:val="006F6B2C"/>
    <w:rsid w:val="00704466"/>
    <w:rsid w:val="0076619C"/>
    <w:rsid w:val="007A6ABF"/>
    <w:rsid w:val="007B7635"/>
    <w:rsid w:val="0084180E"/>
    <w:rsid w:val="00850761"/>
    <w:rsid w:val="008700CA"/>
    <w:rsid w:val="00871D2E"/>
    <w:rsid w:val="008846B4"/>
    <w:rsid w:val="008918B9"/>
    <w:rsid w:val="00894707"/>
    <w:rsid w:val="008C3204"/>
    <w:rsid w:val="008F6B06"/>
    <w:rsid w:val="00905937"/>
    <w:rsid w:val="00932D7B"/>
    <w:rsid w:val="00952820"/>
    <w:rsid w:val="009D6100"/>
    <w:rsid w:val="00A026A7"/>
    <w:rsid w:val="00A12277"/>
    <w:rsid w:val="00AA4D2B"/>
    <w:rsid w:val="00AE2BAD"/>
    <w:rsid w:val="00AE44AD"/>
    <w:rsid w:val="00AF53A0"/>
    <w:rsid w:val="00B23BC1"/>
    <w:rsid w:val="00B732A9"/>
    <w:rsid w:val="00BD14F0"/>
    <w:rsid w:val="00BE2A30"/>
    <w:rsid w:val="00C10139"/>
    <w:rsid w:val="00C40F57"/>
    <w:rsid w:val="00C45860"/>
    <w:rsid w:val="00CC797E"/>
    <w:rsid w:val="00CE67F6"/>
    <w:rsid w:val="00CE754F"/>
    <w:rsid w:val="00D05DF5"/>
    <w:rsid w:val="00D13654"/>
    <w:rsid w:val="00D5405B"/>
    <w:rsid w:val="00D80E58"/>
    <w:rsid w:val="00DB056C"/>
    <w:rsid w:val="00DE50BD"/>
    <w:rsid w:val="00E21DE6"/>
    <w:rsid w:val="00E67210"/>
    <w:rsid w:val="00EE5CAD"/>
    <w:rsid w:val="00EF2C5F"/>
    <w:rsid w:val="00F116C2"/>
    <w:rsid w:val="00F37CDF"/>
    <w:rsid w:val="00F50DA1"/>
    <w:rsid w:val="00F776C2"/>
    <w:rsid w:val="00F85F57"/>
    <w:rsid w:val="00FC5FE3"/>
    <w:rsid w:val="00FE440A"/>
    <w:rsid w:val="00FF67B1"/>
    <w:rsid w:val="0A0707D1"/>
    <w:rsid w:val="1AF92F65"/>
    <w:rsid w:val="1C620426"/>
    <w:rsid w:val="1F4B1773"/>
    <w:rsid w:val="2A2E52DB"/>
    <w:rsid w:val="2E2F49AB"/>
    <w:rsid w:val="35F65798"/>
    <w:rsid w:val="40D2476E"/>
    <w:rsid w:val="4456341B"/>
    <w:rsid w:val="447E286C"/>
    <w:rsid w:val="47154AA7"/>
    <w:rsid w:val="48121517"/>
    <w:rsid w:val="51032803"/>
    <w:rsid w:val="53901ECC"/>
    <w:rsid w:val="55327046"/>
    <w:rsid w:val="57041A0F"/>
    <w:rsid w:val="573F7409"/>
    <w:rsid w:val="59D9671C"/>
    <w:rsid w:val="5AFF7411"/>
    <w:rsid w:val="5C9857F9"/>
    <w:rsid w:val="64C87DAE"/>
    <w:rsid w:val="68740ABB"/>
    <w:rsid w:val="6B9A11EA"/>
    <w:rsid w:val="6BC42A4A"/>
    <w:rsid w:val="6E2C7E5B"/>
    <w:rsid w:val="70C7099A"/>
    <w:rsid w:val="7CAC40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文字 Char"/>
    <w:basedOn w:val="7"/>
    <w:link w:val="2"/>
    <w:semiHidden/>
    <w:qFormat/>
    <w:uiPriority w:val="99"/>
    <w:rPr>
      <w:rFonts w:ascii="Calibri" w:hAnsi="Calibri" w:eastAsia="宋体" w:cs="Calibri"/>
      <w:szCs w:val="21"/>
    </w:rPr>
  </w:style>
  <w:style w:type="character" w:customStyle="1" w:styleId="11">
    <w:name w:val="批注框文本 Char"/>
    <w:basedOn w:val="7"/>
    <w:link w:val="3"/>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229</Words>
  <Characters>1306</Characters>
  <Lines>10</Lines>
  <Paragraphs>3</Paragraphs>
  <TotalTime>1</TotalTime>
  <ScaleCrop>false</ScaleCrop>
  <LinksUpToDate>false</LinksUpToDate>
  <CharactersWithSpaces>1532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2020-01-13T01:23:00Z</dcterms:created>
  <dc:creator>lenovo</dc:creator>
  <cp:lastModifiedBy>兰倩</cp:lastModifiedBy>
  <dcterms:modified xsi:type="dcterms:W3CDTF">2020-09-15T02:16:01Z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